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2FA4" w:rsidRDefault="007C2FA4" w:rsidP="007C2FA4">
      <w:pPr>
        <w:jc w:val="center"/>
        <w:rPr>
          <w:b/>
        </w:rPr>
      </w:pPr>
    </w:p>
    <w:p w:rsidR="007C2FA4" w:rsidRPr="00172405" w:rsidRDefault="007C2FA4" w:rsidP="007C2FA4">
      <w:pPr>
        <w:jc w:val="center"/>
        <w:rPr>
          <w:b/>
          <w:u w:val="single"/>
        </w:rPr>
      </w:pPr>
      <w:r w:rsidRPr="00172405">
        <w:rPr>
          <w:b/>
          <w:u w:val="single"/>
        </w:rPr>
        <w:t xml:space="preserve">ΧΕΙΡΟΥΡΓΙΚΑ ΜΟΣΧΕΥΜΑΤΑ </w:t>
      </w:r>
      <w:r>
        <w:rPr>
          <w:b/>
          <w:u w:val="single"/>
          <w:lang w:val="en-US"/>
        </w:rPr>
        <w:t>CPV</w:t>
      </w:r>
      <w:r w:rsidRPr="00172405">
        <w:rPr>
          <w:b/>
          <w:u w:val="single"/>
        </w:rPr>
        <w:t xml:space="preserve"> 33184100-4</w:t>
      </w:r>
    </w:p>
    <w:p w:rsidR="007C2FA4" w:rsidRPr="007C2FA4" w:rsidRDefault="007C2FA4" w:rsidP="007C2FA4">
      <w:pPr>
        <w:jc w:val="center"/>
        <w:rPr>
          <w:b/>
          <w:u w:val="single"/>
        </w:rPr>
      </w:pPr>
    </w:p>
    <w:p w:rsidR="007C2FA4" w:rsidRPr="007C2FA4" w:rsidRDefault="007C2FA4" w:rsidP="007C2FA4">
      <w:pPr>
        <w:rPr>
          <w:b/>
        </w:rPr>
      </w:pPr>
      <w:r w:rsidRPr="001326CF">
        <w:rPr>
          <w:b/>
        </w:rPr>
        <w:t>Α/Α 1 Πλέγμα επίπε</w:t>
      </w:r>
      <w:r>
        <w:rPr>
          <w:b/>
        </w:rPr>
        <w:t>δο από μονόκλωνο πολυπροπυλένιο διάσταση 6</w:t>
      </w:r>
      <w:r>
        <w:rPr>
          <w:b/>
          <w:lang w:val="en-US"/>
        </w:rPr>
        <w:t>x</w:t>
      </w:r>
      <w:r w:rsidRPr="007C2FA4">
        <w:rPr>
          <w:b/>
        </w:rPr>
        <w:t>11</w:t>
      </w:r>
    </w:p>
    <w:p w:rsidR="007C2FA4" w:rsidRPr="007C2FA4" w:rsidRDefault="007C2FA4" w:rsidP="007C2FA4">
      <w:r>
        <w:t xml:space="preserve">Πλέγμα επίπεδο από μονόκλωνο πολυπροπυλένιο ελαφράς δομής με </w:t>
      </w:r>
      <w:proofErr w:type="spellStart"/>
      <w:r>
        <w:t>ακτινοσκιερή</w:t>
      </w:r>
      <w:proofErr w:type="spellEnd"/>
      <w:r>
        <w:t xml:space="preserve"> γραμμή κατά μήκος για τον μετεγχειρητικό έλεγχο </w:t>
      </w:r>
      <w:r w:rsidRPr="007C2FA4">
        <w:t>6</w:t>
      </w:r>
      <w:r>
        <w:rPr>
          <w:lang w:val="en-US"/>
        </w:rPr>
        <w:t>x</w:t>
      </w:r>
      <w:r>
        <w:t>1</w:t>
      </w:r>
      <w:r w:rsidRPr="001326CF">
        <w:t>1</w:t>
      </w:r>
      <w:r>
        <w:rPr>
          <w:lang w:val="en-US"/>
        </w:rPr>
        <w:t>cm</w:t>
      </w:r>
    </w:p>
    <w:p w:rsidR="007C2FA4" w:rsidRPr="007C2FA4" w:rsidRDefault="007C2FA4" w:rsidP="007C2FA4">
      <w:pPr>
        <w:rPr>
          <w:b/>
        </w:rPr>
      </w:pPr>
      <w:r w:rsidRPr="001326CF">
        <w:rPr>
          <w:b/>
        </w:rPr>
        <w:t xml:space="preserve">Α/Α </w:t>
      </w:r>
      <w:r w:rsidRPr="007C2FA4">
        <w:rPr>
          <w:b/>
        </w:rPr>
        <w:t>2</w:t>
      </w:r>
      <w:r w:rsidRPr="001326CF">
        <w:rPr>
          <w:b/>
        </w:rPr>
        <w:t xml:space="preserve"> Πλέγμα επίπε</w:t>
      </w:r>
      <w:r>
        <w:rPr>
          <w:b/>
        </w:rPr>
        <w:t>δο από μονόκλωνο πολυπροπυλένιο διάσταση 15</w:t>
      </w:r>
      <w:r>
        <w:rPr>
          <w:b/>
          <w:lang w:val="en-US"/>
        </w:rPr>
        <w:t>x</w:t>
      </w:r>
      <w:r>
        <w:rPr>
          <w:b/>
        </w:rPr>
        <w:t>15</w:t>
      </w:r>
    </w:p>
    <w:p w:rsidR="007C2FA4" w:rsidRPr="001326CF" w:rsidRDefault="007C2FA4" w:rsidP="007C2FA4">
      <w:r>
        <w:t xml:space="preserve">Πλέγμα επίπεδο από μονόκλωνο πολυπροπυλένιο ελαφράς δομής με </w:t>
      </w:r>
      <w:proofErr w:type="spellStart"/>
      <w:r>
        <w:t>ακτινοσκιερή</w:t>
      </w:r>
      <w:proofErr w:type="spellEnd"/>
      <w:r>
        <w:t xml:space="preserve"> γραμμή κατά μήκος για τον μετεγχειρητικό έλεγχο 15</w:t>
      </w:r>
      <w:r>
        <w:rPr>
          <w:lang w:val="en-US"/>
        </w:rPr>
        <w:t>x</w:t>
      </w:r>
      <w:r>
        <w:t>15</w:t>
      </w:r>
      <w:r>
        <w:rPr>
          <w:lang w:val="en-US"/>
        </w:rPr>
        <w:t>cm</w:t>
      </w:r>
    </w:p>
    <w:p w:rsidR="007C2FA4" w:rsidRPr="007C2FA4" w:rsidRDefault="007C2FA4" w:rsidP="007C2FA4">
      <w:pPr>
        <w:rPr>
          <w:b/>
        </w:rPr>
      </w:pPr>
      <w:r w:rsidRPr="001326CF">
        <w:rPr>
          <w:b/>
        </w:rPr>
        <w:t xml:space="preserve">Α/Α </w:t>
      </w:r>
      <w:r w:rsidRPr="007C2FA4">
        <w:rPr>
          <w:b/>
        </w:rPr>
        <w:t>3</w:t>
      </w:r>
      <w:r w:rsidRPr="001326CF">
        <w:rPr>
          <w:b/>
        </w:rPr>
        <w:t xml:space="preserve"> Πλέγμα επίπε</w:t>
      </w:r>
      <w:r>
        <w:rPr>
          <w:b/>
        </w:rPr>
        <w:t>δο από μονόκλωνο πολυπροπυλένιο διάσταση 30</w:t>
      </w:r>
      <w:r>
        <w:rPr>
          <w:b/>
          <w:lang w:val="en-US"/>
        </w:rPr>
        <w:t>x</w:t>
      </w:r>
      <w:r>
        <w:rPr>
          <w:b/>
        </w:rPr>
        <w:t>30</w:t>
      </w:r>
    </w:p>
    <w:p w:rsidR="007C2FA4" w:rsidRPr="001326CF" w:rsidRDefault="007C2FA4" w:rsidP="007C2FA4">
      <w:r>
        <w:t xml:space="preserve">Πλέγμα επίπεδο από μονόκλωνο πολυπροπυλένιο ελαφράς δομής με </w:t>
      </w:r>
      <w:proofErr w:type="spellStart"/>
      <w:r>
        <w:t>ακτινοσκιερή</w:t>
      </w:r>
      <w:proofErr w:type="spellEnd"/>
      <w:r>
        <w:t xml:space="preserve"> γραμμή κατά μήκος για τον μετεγχειρητικό έλεγχο 30</w:t>
      </w:r>
      <w:r>
        <w:rPr>
          <w:lang w:val="en-US"/>
        </w:rPr>
        <w:t>x</w:t>
      </w:r>
      <w:r>
        <w:t>30</w:t>
      </w:r>
      <w:r>
        <w:rPr>
          <w:lang w:val="en-US"/>
        </w:rPr>
        <w:t>cm</w:t>
      </w:r>
    </w:p>
    <w:p w:rsidR="007C2FA4" w:rsidRPr="007C7359" w:rsidRDefault="007C2FA4" w:rsidP="007C2FA4">
      <w:pPr>
        <w:rPr>
          <w:b/>
        </w:rPr>
      </w:pPr>
      <w:r w:rsidRPr="001326CF">
        <w:rPr>
          <w:b/>
          <w:lang w:val="en-US"/>
        </w:rPr>
        <w:t>A</w:t>
      </w:r>
      <w:r w:rsidRPr="001326CF">
        <w:rPr>
          <w:b/>
        </w:rPr>
        <w:t>/</w:t>
      </w:r>
      <w:r w:rsidRPr="001326CF">
        <w:rPr>
          <w:b/>
          <w:lang w:val="en-US"/>
        </w:rPr>
        <w:t>A</w:t>
      </w:r>
      <w:r w:rsidRPr="001326CF">
        <w:rPr>
          <w:b/>
        </w:rPr>
        <w:t xml:space="preserve"> </w:t>
      </w:r>
      <w:r w:rsidRPr="007C2FA4">
        <w:rPr>
          <w:b/>
        </w:rPr>
        <w:t>4</w:t>
      </w:r>
      <w:r w:rsidRPr="001326CF">
        <w:rPr>
          <w:b/>
        </w:rPr>
        <w:t xml:space="preserve"> Σετ προσχηματισμένου κώνου και προσχηματισμένου πλέγματος με οπή από μονόκλωνο πολυπροπυλένιο διάστασης </w:t>
      </w:r>
      <w:r w:rsidRPr="001326CF">
        <w:rPr>
          <w:b/>
          <w:lang w:val="en-US"/>
        </w:rPr>
        <w:t>M</w:t>
      </w:r>
    </w:p>
    <w:p w:rsidR="007C2FA4" w:rsidRDefault="007C2FA4" w:rsidP="007C2FA4">
      <w:r>
        <w:t xml:space="preserve">Σετ προσχηματισμένου κώνου με </w:t>
      </w:r>
      <w:proofErr w:type="spellStart"/>
      <w:r>
        <w:t>ακτινοσκιερή</w:t>
      </w:r>
      <w:proofErr w:type="spellEnd"/>
      <w:r>
        <w:t xml:space="preserve"> γραμμή και προσχηματισμένου πλέγματος (διάστασης 4,5</w:t>
      </w:r>
      <w:r>
        <w:rPr>
          <w:lang w:val="en-US"/>
        </w:rPr>
        <w:t>x</w:t>
      </w:r>
      <w:r w:rsidRPr="001326CF">
        <w:t>10</w:t>
      </w:r>
      <w:r>
        <w:rPr>
          <w:lang w:val="en-US"/>
        </w:rPr>
        <w:t>cm</w:t>
      </w:r>
      <w:r w:rsidRPr="001326CF">
        <w:t xml:space="preserve"> +/-1</w:t>
      </w:r>
      <w:r>
        <w:rPr>
          <w:lang w:val="en-US"/>
        </w:rPr>
        <w:t>cm</w:t>
      </w:r>
      <w:r w:rsidRPr="001326CF">
        <w:t xml:space="preserve">) </w:t>
      </w:r>
      <w:r>
        <w:t xml:space="preserve">με οπή και </w:t>
      </w:r>
      <w:proofErr w:type="spellStart"/>
      <w:r>
        <w:t>ακτινοσκιερή</w:t>
      </w:r>
      <w:proofErr w:type="spellEnd"/>
      <w:r>
        <w:t xml:space="preserve"> γραμμή κατά μήκος για μετεγχειρητικό έλεγχο, από μονόκλωνο πολυπροπυλένιο διάστασης κώνου </w:t>
      </w:r>
      <w:r>
        <w:rPr>
          <w:lang w:val="en-US"/>
        </w:rPr>
        <w:t>Medium</w:t>
      </w:r>
      <w:r w:rsidRPr="001326CF">
        <w:t xml:space="preserve"> (</w:t>
      </w:r>
      <w:r>
        <w:t xml:space="preserve">διάσταση κώνου σε πλήρη </w:t>
      </w:r>
      <w:proofErr w:type="spellStart"/>
      <w:r>
        <w:t>έκπτυξη</w:t>
      </w:r>
      <w:proofErr w:type="spellEnd"/>
      <w:r>
        <w:t xml:space="preserve"> 3</w:t>
      </w:r>
      <w:r>
        <w:rPr>
          <w:lang w:val="en-US"/>
        </w:rPr>
        <w:t>cm</w:t>
      </w:r>
      <w:r>
        <w:t>)</w:t>
      </w:r>
    </w:p>
    <w:p w:rsidR="007C2FA4" w:rsidRPr="007C7359" w:rsidRDefault="007C2FA4" w:rsidP="007C2FA4">
      <w:pPr>
        <w:rPr>
          <w:b/>
        </w:rPr>
      </w:pPr>
      <w:r w:rsidRPr="001326CF">
        <w:rPr>
          <w:b/>
          <w:lang w:val="en-US"/>
        </w:rPr>
        <w:t>A</w:t>
      </w:r>
      <w:r w:rsidRPr="001326CF">
        <w:rPr>
          <w:b/>
        </w:rPr>
        <w:t>/</w:t>
      </w:r>
      <w:r w:rsidRPr="001326CF">
        <w:rPr>
          <w:b/>
          <w:lang w:val="en-US"/>
        </w:rPr>
        <w:t>A</w:t>
      </w:r>
      <w:r w:rsidRPr="001326CF">
        <w:rPr>
          <w:b/>
        </w:rPr>
        <w:t xml:space="preserve"> </w:t>
      </w:r>
      <w:r>
        <w:rPr>
          <w:b/>
        </w:rPr>
        <w:t>5</w:t>
      </w:r>
      <w:r w:rsidRPr="001326CF">
        <w:rPr>
          <w:b/>
        </w:rPr>
        <w:t xml:space="preserve"> Σετ προσχηματισμένου κώνου και προσχηματισμένου πλέγματος με οπή από μονόκλωνο πολυπροπυλένιο διάστασης </w:t>
      </w:r>
      <w:r w:rsidRPr="001326CF">
        <w:rPr>
          <w:b/>
          <w:lang w:val="en-US"/>
        </w:rPr>
        <w:t>L</w:t>
      </w:r>
    </w:p>
    <w:p w:rsidR="007C2FA4" w:rsidRDefault="007C2FA4" w:rsidP="007C2FA4">
      <w:r>
        <w:t xml:space="preserve">Σετ προσχηματισμένου κώνου με </w:t>
      </w:r>
      <w:proofErr w:type="spellStart"/>
      <w:r>
        <w:t>ακτινοσκιερή</w:t>
      </w:r>
      <w:proofErr w:type="spellEnd"/>
      <w:r>
        <w:t xml:space="preserve"> γραμμή και προσχηματισμένου πλέγματος (διάστασης 4,5</w:t>
      </w:r>
      <w:r>
        <w:rPr>
          <w:lang w:val="en-US"/>
        </w:rPr>
        <w:t>x</w:t>
      </w:r>
      <w:r w:rsidRPr="001326CF">
        <w:t>10</w:t>
      </w:r>
      <w:r>
        <w:rPr>
          <w:lang w:val="en-US"/>
        </w:rPr>
        <w:t>cm</w:t>
      </w:r>
      <w:r w:rsidRPr="001326CF">
        <w:t xml:space="preserve"> +/-1</w:t>
      </w:r>
      <w:r>
        <w:rPr>
          <w:lang w:val="en-US"/>
        </w:rPr>
        <w:t>cm</w:t>
      </w:r>
      <w:r w:rsidRPr="001326CF">
        <w:t xml:space="preserve">) </w:t>
      </w:r>
      <w:r>
        <w:t xml:space="preserve">με οπή και </w:t>
      </w:r>
      <w:proofErr w:type="spellStart"/>
      <w:r>
        <w:t>ακτινοσκιερή</w:t>
      </w:r>
      <w:proofErr w:type="spellEnd"/>
      <w:r>
        <w:t xml:space="preserve"> γραμμή κατά μήκος για μετεγχειρητικό έλεγχο, από μονόκλωνο πολυπροπυλένιο διάστασης κώνου</w:t>
      </w:r>
      <w:r w:rsidRPr="007C2FA4">
        <w:t xml:space="preserve"> </w:t>
      </w:r>
      <w:r>
        <w:rPr>
          <w:lang w:val="en-US"/>
        </w:rPr>
        <w:t>Large</w:t>
      </w:r>
      <w:r w:rsidRPr="001326CF">
        <w:t>(</w:t>
      </w:r>
      <w:r>
        <w:t xml:space="preserve">διάσταση κώνου σε πλήρη </w:t>
      </w:r>
      <w:proofErr w:type="spellStart"/>
      <w:r>
        <w:t>έκπτυξη</w:t>
      </w:r>
      <w:proofErr w:type="spellEnd"/>
      <w:r>
        <w:t xml:space="preserve"> </w:t>
      </w:r>
      <w:r w:rsidRPr="001326CF">
        <w:t>4</w:t>
      </w:r>
      <w:r>
        <w:rPr>
          <w:lang w:val="en-US"/>
        </w:rPr>
        <w:t>cm</w:t>
      </w:r>
      <w:r w:rsidRPr="001326CF">
        <w:t xml:space="preserve">) </w:t>
      </w:r>
    </w:p>
    <w:p w:rsidR="007C2FA4" w:rsidRPr="007C7359" w:rsidRDefault="007C2FA4" w:rsidP="007C2FA4">
      <w:pPr>
        <w:rPr>
          <w:b/>
        </w:rPr>
      </w:pPr>
      <w:r w:rsidRPr="001326CF">
        <w:rPr>
          <w:b/>
          <w:lang w:val="en-US"/>
        </w:rPr>
        <w:t>A</w:t>
      </w:r>
      <w:r w:rsidRPr="001326CF">
        <w:rPr>
          <w:b/>
        </w:rPr>
        <w:t>/</w:t>
      </w:r>
      <w:r w:rsidRPr="001326CF">
        <w:rPr>
          <w:b/>
          <w:lang w:val="en-US"/>
        </w:rPr>
        <w:t>A</w:t>
      </w:r>
      <w:r w:rsidRPr="001326CF">
        <w:rPr>
          <w:b/>
        </w:rPr>
        <w:t xml:space="preserve"> </w:t>
      </w:r>
      <w:r w:rsidRPr="007C2FA4">
        <w:rPr>
          <w:b/>
        </w:rPr>
        <w:t>6</w:t>
      </w:r>
      <w:r w:rsidRPr="001326CF">
        <w:rPr>
          <w:b/>
        </w:rPr>
        <w:t xml:space="preserve"> Σετ προσχηματισμένου κώνου και προσχηματισμένου πλέγματος με οπή από μονόκλωνο πολυπροπυλένιο διάστασης </w:t>
      </w:r>
      <w:r w:rsidRPr="001326CF">
        <w:rPr>
          <w:b/>
          <w:lang w:val="en-US"/>
        </w:rPr>
        <w:t>XL</w:t>
      </w:r>
    </w:p>
    <w:p w:rsidR="007C2FA4" w:rsidRDefault="007C2FA4" w:rsidP="007C2FA4">
      <w:r>
        <w:t xml:space="preserve">Σετ προσχηματισμένου κώνου με </w:t>
      </w:r>
      <w:proofErr w:type="spellStart"/>
      <w:r>
        <w:t>ακτινοσκιερή</w:t>
      </w:r>
      <w:proofErr w:type="spellEnd"/>
      <w:r>
        <w:t xml:space="preserve"> γραμμή και προσχηματισμένου πλέγματος (διάστασης 4,5</w:t>
      </w:r>
      <w:r>
        <w:rPr>
          <w:lang w:val="en-US"/>
        </w:rPr>
        <w:t>x</w:t>
      </w:r>
      <w:r w:rsidRPr="001326CF">
        <w:t>10</w:t>
      </w:r>
      <w:r>
        <w:rPr>
          <w:lang w:val="en-US"/>
        </w:rPr>
        <w:t>cm</w:t>
      </w:r>
      <w:r w:rsidRPr="001326CF">
        <w:t xml:space="preserve"> +/-1</w:t>
      </w:r>
      <w:r>
        <w:rPr>
          <w:lang w:val="en-US"/>
        </w:rPr>
        <w:t>cm</w:t>
      </w:r>
      <w:r w:rsidRPr="001326CF">
        <w:t xml:space="preserve">) </w:t>
      </w:r>
      <w:r>
        <w:t xml:space="preserve">με οπή και </w:t>
      </w:r>
      <w:proofErr w:type="spellStart"/>
      <w:r>
        <w:t>ακτινοσκιερή</w:t>
      </w:r>
      <w:proofErr w:type="spellEnd"/>
      <w:r>
        <w:t xml:space="preserve"> γραμμή κατά μήκος για μετεγχειρητικό έλεγχο, από μονόκλωνο πολυπροπυλένιο διάστασης κώνου </w:t>
      </w:r>
      <w:r>
        <w:rPr>
          <w:lang w:val="en-US"/>
        </w:rPr>
        <w:t>Extra</w:t>
      </w:r>
      <w:r w:rsidRPr="001326CF">
        <w:t xml:space="preserve"> </w:t>
      </w:r>
      <w:r>
        <w:rPr>
          <w:lang w:val="en-US"/>
        </w:rPr>
        <w:t>Large</w:t>
      </w:r>
      <w:r w:rsidRPr="001326CF">
        <w:t>(</w:t>
      </w:r>
      <w:r>
        <w:t xml:space="preserve">διάσταση κώνου σε πλήρη </w:t>
      </w:r>
      <w:proofErr w:type="spellStart"/>
      <w:r>
        <w:t>έκπτυξη</w:t>
      </w:r>
      <w:proofErr w:type="spellEnd"/>
      <w:r>
        <w:t xml:space="preserve"> 5</w:t>
      </w:r>
      <w:r>
        <w:rPr>
          <w:lang w:val="en-US"/>
        </w:rPr>
        <w:t>cm</w:t>
      </w:r>
      <w:r w:rsidRPr="001326CF">
        <w:t>).</w:t>
      </w:r>
    </w:p>
    <w:p w:rsidR="007C2FA4" w:rsidRPr="00763BE5" w:rsidRDefault="007C2FA4" w:rsidP="007C2FA4">
      <w:pPr>
        <w:rPr>
          <w:b/>
        </w:rPr>
      </w:pPr>
      <w:r w:rsidRPr="001326CF">
        <w:rPr>
          <w:b/>
        </w:rPr>
        <w:t xml:space="preserve">Α/Α </w:t>
      </w:r>
      <w:r w:rsidRPr="007C2FA4">
        <w:rPr>
          <w:b/>
        </w:rPr>
        <w:t>7</w:t>
      </w:r>
      <w:r w:rsidRPr="001326CF">
        <w:rPr>
          <w:b/>
        </w:rPr>
        <w:t xml:space="preserve"> Σετ βουβωνικού κώνο</w:t>
      </w:r>
      <w:r>
        <w:rPr>
          <w:b/>
        </w:rPr>
        <w:t>υ</w:t>
      </w:r>
      <w:r>
        <w:rPr>
          <w:b/>
          <w:lang w:val="sr-Cyrl-RS"/>
        </w:rPr>
        <w:t xml:space="preserve"> </w:t>
      </w:r>
      <w:r>
        <w:rPr>
          <w:b/>
        </w:rPr>
        <w:t xml:space="preserve">με πτυχώσεις και πέταλα που διαμορφώνονται με την βοήθεια ράμματος και επίπεδο </w:t>
      </w:r>
      <w:r w:rsidRPr="001326CF">
        <w:rPr>
          <w:b/>
        </w:rPr>
        <w:t xml:space="preserve">προσχηματισμένο πλέγμα με οπή από μονόκλωνο πολυπροπυλένιο Σε διαστάσεις </w:t>
      </w:r>
      <w:proofErr w:type="spellStart"/>
      <w:r>
        <w:rPr>
          <w:b/>
        </w:rPr>
        <w:t>προσχητισμένου</w:t>
      </w:r>
      <w:proofErr w:type="spellEnd"/>
      <w:r>
        <w:rPr>
          <w:b/>
        </w:rPr>
        <w:t xml:space="preserve"> πλέγματος</w:t>
      </w:r>
    </w:p>
    <w:p w:rsidR="007C2FA4" w:rsidRDefault="007C2FA4" w:rsidP="007C2FA4">
      <w:r>
        <w:t>Σετ βουβωνικού κώνου, με ξεχωριστό κώνο</w:t>
      </w:r>
      <w:r w:rsidRPr="00763BE5">
        <w:t xml:space="preserve"> </w:t>
      </w:r>
      <w:r>
        <w:t xml:space="preserve">από μονόκλωνο πολυπροπυλένιο με πτυχώσεις και πέταλα που διαμορφώνονται με την βοήθεια ράμματος, επιτρέποντας με αυτό τον τρόπο στον γιατρό να προσαρμόσει το μέγεθος του κώνου στο επίπεδο που ο ίδιος επιθυμεί δηλαδή </w:t>
      </w:r>
      <w:r>
        <w:rPr>
          <w:lang w:val="en-US"/>
        </w:rPr>
        <w:t>M</w:t>
      </w:r>
      <w:r w:rsidRPr="00763BE5">
        <w:t>,</w:t>
      </w:r>
      <w:r>
        <w:rPr>
          <w:lang w:val="en-US"/>
        </w:rPr>
        <w:t>L</w:t>
      </w:r>
      <w:r w:rsidRPr="00763BE5">
        <w:t>,</w:t>
      </w:r>
      <w:r>
        <w:rPr>
          <w:lang w:val="en-US"/>
        </w:rPr>
        <w:t>XL</w:t>
      </w:r>
      <w:r>
        <w:t>.</w:t>
      </w:r>
      <w:r w:rsidRPr="00763BE5">
        <w:t xml:space="preserve">  </w:t>
      </w:r>
      <w:r>
        <w:t>Ο κώνος να συνοδεύεται από προσχηματισμένο πλέγμα από μονόκλωνο πολυπροπυλένιο με οπή για τον σπερματικό τόνο διαφόρων διαστάσεων (5</w:t>
      </w:r>
      <w:r>
        <w:rPr>
          <w:lang w:val="en-US"/>
        </w:rPr>
        <w:t>x</w:t>
      </w:r>
      <w:r w:rsidRPr="00763BE5">
        <w:t>10</w:t>
      </w:r>
      <w:r>
        <w:rPr>
          <w:lang w:val="en-US"/>
        </w:rPr>
        <w:t>cm</w:t>
      </w:r>
      <w:r w:rsidRPr="00763BE5">
        <w:t>+/-1</w:t>
      </w:r>
      <w:r>
        <w:rPr>
          <w:lang w:val="en-US"/>
        </w:rPr>
        <w:t>cm</w:t>
      </w:r>
      <w:r w:rsidRPr="00763BE5">
        <w:t>, 6</w:t>
      </w:r>
      <w:r>
        <w:rPr>
          <w:lang w:val="en-US"/>
        </w:rPr>
        <w:t>x</w:t>
      </w:r>
      <w:r w:rsidRPr="00763BE5">
        <w:t>12</w:t>
      </w:r>
      <w:r>
        <w:rPr>
          <w:lang w:val="en-US"/>
        </w:rPr>
        <w:t>cm</w:t>
      </w:r>
      <w:r w:rsidRPr="00763BE5">
        <w:t>+/-1</w:t>
      </w:r>
      <w:r>
        <w:rPr>
          <w:lang w:val="en-US"/>
        </w:rPr>
        <w:t>cm</w:t>
      </w:r>
      <w:r w:rsidRPr="00763BE5">
        <w:t>, 7</w:t>
      </w:r>
      <w:r>
        <w:rPr>
          <w:lang w:val="en-US"/>
        </w:rPr>
        <w:t>x</w:t>
      </w:r>
      <w:r>
        <w:t>12</w:t>
      </w:r>
      <w:r>
        <w:rPr>
          <w:lang w:val="en-US"/>
        </w:rPr>
        <w:t>cm</w:t>
      </w:r>
      <w:r w:rsidRPr="00763BE5">
        <w:t>+/-1</w:t>
      </w:r>
      <w:r>
        <w:rPr>
          <w:lang w:val="en-US"/>
        </w:rPr>
        <w:t>cm</w:t>
      </w:r>
      <w:r w:rsidRPr="00763BE5">
        <w:t>, 9</w:t>
      </w:r>
      <w:r>
        <w:rPr>
          <w:lang w:val="en-US"/>
        </w:rPr>
        <w:t>x</w:t>
      </w:r>
      <w:r w:rsidRPr="00763BE5">
        <w:t>13</w:t>
      </w:r>
      <w:r>
        <w:rPr>
          <w:lang w:val="en-US"/>
        </w:rPr>
        <w:t>cm</w:t>
      </w:r>
      <w:r w:rsidRPr="00763BE5">
        <w:t>+/-1</w:t>
      </w:r>
      <w:r>
        <w:rPr>
          <w:lang w:val="en-US"/>
        </w:rPr>
        <w:t>cm</w:t>
      </w:r>
      <w:r w:rsidRPr="00763BE5">
        <w:t>)</w:t>
      </w:r>
    </w:p>
    <w:p w:rsidR="009063ED" w:rsidRPr="00172405" w:rsidRDefault="007C2FA4">
      <w:pPr>
        <w:rPr>
          <w:b/>
        </w:rPr>
      </w:pPr>
      <w:r w:rsidRPr="007C2FA4">
        <w:rPr>
          <w:b/>
          <w:lang w:val="en-US"/>
        </w:rPr>
        <w:lastRenderedPageBreak/>
        <w:t>A</w:t>
      </w:r>
      <w:r w:rsidRPr="007C2FA4">
        <w:rPr>
          <w:b/>
        </w:rPr>
        <w:t>/</w:t>
      </w:r>
      <w:r w:rsidRPr="007C2FA4">
        <w:rPr>
          <w:b/>
          <w:lang w:val="en-US"/>
        </w:rPr>
        <w:t>A</w:t>
      </w:r>
      <w:r w:rsidRPr="007C2FA4">
        <w:rPr>
          <w:b/>
        </w:rPr>
        <w:t xml:space="preserve"> 8 Επίπεδο πλέγμα διπλής όψης για </w:t>
      </w:r>
      <w:proofErr w:type="spellStart"/>
      <w:r w:rsidRPr="007C2FA4">
        <w:rPr>
          <w:b/>
        </w:rPr>
        <w:t>κοιλιοκήλες</w:t>
      </w:r>
      <w:proofErr w:type="spellEnd"/>
      <w:r w:rsidRPr="007C2FA4">
        <w:rPr>
          <w:b/>
        </w:rPr>
        <w:t xml:space="preserve">. Το πλέγμα θα πρέπει να έχει μία πλευρά από μονόκλωνο πολυπροπυλένιο και την άλλη με σιλικόνη για την αποφυγή μετεγχειρητικών </w:t>
      </w:r>
      <w:proofErr w:type="spellStart"/>
      <w:r w:rsidRPr="007C2FA4">
        <w:rPr>
          <w:b/>
        </w:rPr>
        <w:t>συμφήσεων</w:t>
      </w:r>
      <w:proofErr w:type="spellEnd"/>
      <w:r>
        <w:rPr>
          <w:b/>
        </w:rPr>
        <w:t>. Διάσταση πλέγματος 10</w:t>
      </w:r>
      <w:r>
        <w:rPr>
          <w:b/>
          <w:lang w:val="en-US"/>
        </w:rPr>
        <w:t>x</w:t>
      </w:r>
      <w:r w:rsidRPr="00172405">
        <w:rPr>
          <w:b/>
        </w:rPr>
        <w:t>15</w:t>
      </w:r>
      <w:r>
        <w:rPr>
          <w:b/>
          <w:lang w:val="en-US"/>
        </w:rPr>
        <w:t>cm</w:t>
      </w:r>
    </w:p>
    <w:p w:rsidR="007C2FA4" w:rsidRDefault="007C2FA4" w:rsidP="007C2FA4">
      <w:r>
        <w:t xml:space="preserve">Τα πλέγματα θα πρέπει να είναι από πολυπροπυλένιο πυκνότητας 50 ή 70gsm και στην μία όψη να περιέχουν διαφανή σιλικόνη για την αποφυγή </w:t>
      </w:r>
      <w:proofErr w:type="spellStart"/>
      <w:r>
        <w:t>συμφήσεων</w:t>
      </w:r>
      <w:proofErr w:type="spellEnd"/>
      <w:r>
        <w:t>. Να διατίθενται σε σχήμα επίπεδο διαστάσεων 10Χ15cm</w:t>
      </w:r>
      <w:r w:rsidRPr="00C95D30">
        <w:t>.</w:t>
      </w:r>
      <w:r>
        <w:t xml:space="preserve">Το πάχος της </w:t>
      </w:r>
      <w:proofErr w:type="spellStart"/>
      <w:r>
        <w:t>σιλικονούχας</w:t>
      </w:r>
      <w:proofErr w:type="spellEnd"/>
      <w:r>
        <w:t xml:space="preserve"> πλευράς θα πρέπει να είναι 0,4mm.Τα πλέγματα θα πρέπει να είναι αποστειρωμένα με ΕΟ </w:t>
      </w:r>
    </w:p>
    <w:p w:rsidR="007C2FA4" w:rsidRPr="007C2FA4" w:rsidRDefault="007C2FA4" w:rsidP="007C2FA4">
      <w:pPr>
        <w:rPr>
          <w:b/>
        </w:rPr>
      </w:pPr>
      <w:r w:rsidRPr="007C2FA4">
        <w:rPr>
          <w:b/>
          <w:lang w:val="en-US"/>
        </w:rPr>
        <w:t>A</w:t>
      </w:r>
      <w:r w:rsidRPr="007C2FA4">
        <w:rPr>
          <w:b/>
        </w:rPr>
        <w:t>/</w:t>
      </w:r>
      <w:r w:rsidRPr="007C2FA4">
        <w:rPr>
          <w:b/>
          <w:lang w:val="en-US"/>
        </w:rPr>
        <w:t>A</w:t>
      </w:r>
      <w:r w:rsidRPr="007C2FA4">
        <w:rPr>
          <w:b/>
        </w:rPr>
        <w:t xml:space="preserve"> 9 Επίπεδο πλέγμα διπλής όψης για </w:t>
      </w:r>
      <w:proofErr w:type="spellStart"/>
      <w:r w:rsidRPr="007C2FA4">
        <w:rPr>
          <w:b/>
        </w:rPr>
        <w:t>κοιλιοκήλες</w:t>
      </w:r>
      <w:proofErr w:type="spellEnd"/>
      <w:r w:rsidRPr="007C2FA4">
        <w:rPr>
          <w:b/>
        </w:rPr>
        <w:t xml:space="preserve">. Το πλέγμα θα πρέπει να έχει μία πλευρά από μονόκλωνο πολυπροπυλένιο και την άλλη με σιλικόνη για την αποφυγή μετεγχειρητικών </w:t>
      </w:r>
      <w:proofErr w:type="spellStart"/>
      <w:r w:rsidRPr="007C2FA4">
        <w:rPr>
          <w:b/>
        </w:rPr>
        <w:t>συμφήσεων</w:t>
      </w:r>
      <w:proofErr w:type="spellEnd"/>
      <w:r>
        <w:rPr>
          <w:b/>
        </w:rPr>
        <w:t>. Διάσταση πλέγματος 15</w:t>
      </w:r>
      <w:r>
        <w:rPr>
          <w:b/>
          <w:lang w:val="en-US"/>
        </w:rPr>
        <w:t>x</w:t>
      </w:r>
      <w:r>
        <w:rPr>
          <w:b/>
        </w:rPr>
        <w:t>17</w:t>
      </w:r>
      <w:r>
        <w:rPr>
          <w:b/>
          <w:lang w:val="en-US"/>
        </w:rPr>
        <w:t>cm</w:t>
      </w:r>
    </w:p>
    <w:p w:rsidR="007C2FA4" w:rsidRDefault="007C2FA4" w:rsidP="007C2FA4">
      <w:r>
        <w:t xml:space="preserve">Τα πλέγματα θα πρέπει να είναι από πολυπροπυλένιο πυκνότητας 50 ή 70gsm και στην μία όψη να περιέχουν διαφανή σιλικόνη για την αποφυγή </w:t>
      </w:r>
      <w:proofErr w:type="spellStart"/>
      <w:r>
        <w:t>συμφήσεων</w:t>
      </w:r>
      <w:proofErr w:type="spellEnd"/>
      <w:r>
        <w:t xml:space="preserve">. Να διατίθενται σε σχήμα επίπεδο διαστάσεων </w:t>
      </w:r>
      <w:r w:rsidRPr="00C95D30">
        <w:t>15</w:t>
      </w:r>
      <w:r>
        <w:t>X</w:t>
      </w:r>
      <w:r w:rsidRPr="00C95D30">
        <w:t>17</w:t>
      </w:r>
      <w:r>
        <w:t>cm</w:t>
      </w:r>
      <w:r w:rsidRPr="00C95D30">
        <w:t>.</w:t>
      </w:r>
      <w:r>
        <w:t xml:space="preserve">Το πάχος της </w:t>
      </w:r>
      <w:proofErr w:type="spellStart"/>
      <w:r>
        <w:t>σιλικονούχας</w:t>
      </w:r>
      <w:proofErr w:type="spellEnd"/>
      <w:r>
        <w:t xml:space="preserve"> πλευράς θα πρέπει να είναι 0,4mm.Τα πλέγματα θα πρέπει να είναι αποστειρωμένα με ΕΟ </w:t>
      </w:r>
    </w:p>
    <w:p w:rsidR="007C2FA4" w:rsidRPr="007C2FA4" w:rsidRDefault="007C2FA4" w:rsidP="007C2FA4">
      <w:pPr>
        <w:rPr>
          <w:b/>
        </w:rPr>
      </w:pPr>
      <w:r w:rsidRPr="007C2FA4">
        <w:rPr>
          <w:b/>
          <w:lang w:val="en-US"/>
        </w:rPr>
        <w:t>A</w:t>
      </w:r>
      <w:r w:rsidRPr="007C2FA4">
        <w:rPr>
          <w:b/>
        </w:rPr>
        <w:t>/</w:t>
      </w:r>
      <w:r w:rsidRPr="007C2FA4">
        <w:rPr>
          <w:b/>
          <w:lang w:val="en-US"/>
        </w:rPr>
        <w:t>A</w:t>
      </w:r>
      <w:r w:rsidRPr="007C2FA4">
        <w:rPr>
          <w:b/>
        </w:rPr>
        <w:t xml:space="preserve"> 10 Επίπεδο πλέγμα διπλής όψης για </w:t>
      </w:r>
      <w:proofErr w:type="spellStart"/>
      <w:r w:rsidRPr="007C2FA4">
        <w:rPr>
          <w:b/>
        </w:rPr>
        <w:t>κοιλιοκήλες</w:t>
      </w:r>
      <w:proofErr w:type="spellEnd"/>
      <w:r w:rsidRPr="007C2FA4">
        <w:rPr>
          <w:b/>
        </w:rPr>
        <w:t xml:space="preserve">. Το πλέγμα θα πρέπει να έχει μία πλευρά από μονόκλωνο πολυπροπυλένιο και την άλλη με σιλικόνη για την αποφυγή μετεγχειρητικών </w:t>
      </w:r>
      <w:proofErr w:type="spellStart"/>
      <w:r w:rsidRPr="007C2FA4">
        <w:rPr>
          <w:b/>
        </w:rPr>
        <w:t>συμφήσεων</w:t>
      </w:r>
      <w:proofErr w:type="spellEnd"/>
      <w:r>
        <w:rPr>
          <w:b/>
        </w:rPr>
        <w:t>. Διάσταση πλέγματος 20</w:t>
      </w:r>
      <w:r>
        <w:rPr>
          <w:b/>
          <w:lang w:val="en-US"/>
        </w:rPr>
        <w:t>x</w:t>
      </w:r>
      <w:r>
        <w:rPr>
          <w:b/>
        </w:rPr>
        <w:t>30</w:t>
      </w:r>
      <w:r>
        <w:rPr>
          <w:b/>
          <w:lang w:val="en-US"/>
        </w:rPr>
        <w:t>cm</w:t>
      </w:r>
    </w:p>
    <w:p w:rsidR="007C2FA4" w:rsidRDefault="007C2FA4" w:rsidP="007C2FA4">
      <w:r>
        <w:t xml:space="preserve">Τα πλέγματα θα πρέπει να είναι από πολυπροπυλένιο πυκνότητας 50 ή 70gsm και στην μία όψη να περιέχουν διαφανή σιλικόνη για την αποφυγή </w:t>
      </w:r>
      <w:proofErr w:type="spellStart"/>
      <w:r>
        <w:t>συμφήσεων</w:t>
      </w:r>
      <w:proofErr w:type="spellEnd"/>
      <w:r>
        <w:t>. Να διατίθενται σε σχήμα επίπεδο διαστάσεων 20Χ30cm</w:t>
      </w:r>
      <w:r w:rsidRPr="00C95D30">
        <w:t>.</w:t>
      </w:r>
      <w:r>
        <w:t xml:space="preserve">Το πάχος της </w:t>
      </w:r>
      <w:proofErr w:type="spellStart"/>
      <w:r>
        <w:t>σιλικονούχας</w:t>
      </w:r>
      <w:proofErr w:type="spellEnd"/>
      <w:r>
        <w:t xml:space="preserve"> πλευράς θα πρέπει να είναι 0,4mm.Τα πλέγματα θα πρέπει να είναι αποστειρωμένα με ΕΟ </w:t>
      </w:r>
    </w:p>
    <w:p w:rsidR="009F4AB5" w:rsidRPr="009F4AB5" w:rsidRDefault="009F4AB5" w:rsidP="009F4AB5">
      <w:pPr>
        <w:rPr>
          <w:b/>
        </w:rPr>
      </w:pPr>
      <w:r w:rsidRPr="009F4AB5">
        <w:rPr>
          <w:b/>
          <w:lang w:val="en-US"/>
        </w:rPr>
        <w:t>A</w:t>
      </w:r>
      <w:r w:rsidRPr="009F4AB5">
        <w:rPr>
          <w:b/>
        </w:rPr>
        <w:t>/</w:t>
      </w:r>
      <w:r w:rsidRPr="009F4AB5">
        <w:rPr>
          <w:b/>
          <w:lang w:val="en-US"/>
        </w:rPr>
        <w:t>A</w:t>
      </w:r>
      <w:r w:rsidRPr="009F4AB5">
        <w:rPr>
          <w:b/>
        </w:rPr>
        <w:t xml:space="preserve"> 11 </w:t>
      </w:r>
      <w:r>
        <w:rPr>
          <w:b/>
        </w:rPr>
        <w:t>Πλέγματα αποτελούμενα από δύο επίπεδα πλέγματα και συνδεδεμένα με κυλινδρικό πλέγμα</w:t>
      </w:r>
    </w:p>
    <w:p w:rsidR="009F4AB5" w:rsidRPr="00A42174" w:rsidRDefault="009F4AB5" w:rsidP="009F4AB5">
      <w:r>
        <w:t xml:space="preserve">Τα πλέγματα θα πρέπει να αποτελούνται από </w:t>
      </w:r>
      <w:r w:rsidRPr="00A42174">
        <w:t xml:space="preserve">δύο επίπεδα </w:t>
      </w:r>
      <w:proofErr w:type="spellStart"/>
      <w:r w:rsidRPr="00A42174">
        <w:t>πλέγματα,</w:t>
      </w:r>
      <w:r>
        <w:t>με</w:t>
      </w:r>
      <w:proofErr w:type="spellEnd"/>
      <w:r>
        <w:t xml:space="preserve"> </w:t>
      </w:r>
      <w:r w:rsidRPr="00A42174">
        <w:t>μεγάλη μηχανική αντίσταση και καλή ελαστικότητα συνδεδεμένα με ένα</w:t>
      </w:r>
      <w:r>
        <w:t xml:space="preserve"> </w:t>
      </w:r>
      <w:r w:rsidRPr="00A42174">
        <w:t xml:space="preserve">κυλινδρικό </w:t>
      </w:r>
      <w:proofErr w:type="spellStart"/>
      <w:r w:rsidRPr="00A42174">
        <w:t>πλέγμα</w:t>
      </w:r>
      <w:r>
        <w:t>.</w:t>
      </w:r>
      <w:r w:rsidRPr="00A42174">
        <w:t>.Τα</w:t>
      </w:r>
      <w:proofErr w:type="spellEnd"/>
      <w:r w:rsidRPr="00A42174">
        <w:t xml:space="preserve"> πλέγματα </w:t>
      </w:r>
      <w:r>
        <w:t xml:space="preserve">θα πρέπει να </w:t>
      </w:r>
      <w:r w:rsidRPr="00A42174">
        <w:t xml:space="preserve">είναι κατασκευασμένα από </w:t>
      </w:r>
      <w:proofErr w:type="spellStart"/>
      <w:r w:rsidRPr="00A42174">
        <w:t>βιοσυμβατό</w:t>
      </w:r>
      <w:proofErr w:type="spellEnd"/>
      <w:r w:rsidRPr="00A42174">
        <w:t xml:space="preserve"> 100%μονόκλωνο πολυπροπυλένιο και</w:t>
      </w:r>
      <w:r>
        <w:t xml:space="preserve"> να  είναι αποστειρωμένα</w:t>
      </w:r>
      <w:r w:rsidRPr="00A42174">
        <w:t xml:space="preserve"> με </w:t>
      </w:r>
      <w:proofErr w:type="spellStart"/>
      <w:r w:rsidRPr="00A42174">
        <w:t>αιθυλενοξείδιο</w:t>
      </w:r>
      <w:proofErr w:type="spellEnd"/>
      <w:r w:rsidRPr="00A42174">
        <w:t>.</w:t>
      </w:r>
    </w:p>
    <w:p w:rsidR="007C2FA4" w:rsidRDefault="009F4AB5" w:rsidP="009F4AB5">
      <w:r w:rsidRPr="00A42174">
        <w:t xml:space="preserve">H διάμετρος των επίπεδων πλεγμάτων </w:t>
      </w:r>
      <w:r>
        <w:t xml:space="preserve"> θα πρέπει να </w:t>
      </w:r>
      <w:r w:rsidRPr="00A42174">
        <w:t xml:space="preserve">είναι 12x6cm, η διάμετρος του </w:t>
      </w:r>
      <w:proofErr w:type="spellStart"/>
      <w:r w:rsidRPr="00A42174">
        <w:t>κυλυνδρικού</w:t>
      </w:r>
      <w:proofErr w:type="spellEnd"/>
      <w:r w:rsidRPr="00A42174">
        <w:t xml:space="preserve"> πλέγματος είναι 6cm και το ύψος 2cm</w:t>
      </w:r>
    </w:p>
    <w:p w:rsidR="00172405" w:rsidRDefault="00172405" w:rsidP="009F4AB5">
      <w:pPr>
        <w:rPr>
          <w:b/>
        </w:rPr>
      </w:pPr>
      <w:r w:rsidRPr="00172405">
        <w:rPr>
          <w:b/>
          <w:lang w:val="en-US"/>
        </w:rPr>
        <w:t>A</w:t>
      </w:r>
      <w:r w:rsidRPr="00172405">
        <w:rPr>
          <w:b/>
        </w:rPr>
        <w:t>/</w:t>
      </w:r>
      <w:r w:rsidRPr="00172405">
        <w:rPr>
          <w:b/>
          <w:lang w:val="en-US"/>
        </w:rPr>
        <w:t>A</w:t>
      </w:r>
      <w:r w:rsidRPr="00172405">
        <w:rPr>
          <w:b/>
        </w:rPr>
        <w:t xml:space="preserve"> 12 </w:t>
      </w:r>
      <w:r>
        <w:rPr>
          <w:b/>
        </w:rPr>
        <w:t>Πλέγμα αντικατάστασης ανδρικής ακράτειας</w:t>
      </w:r>
    </w:p>
    <w:p w:rsidR="009238FB" w:rsidRPr="00290BDB" w:rsidRDefault="00172405" w:rsidP="00172405">
      <w:pPr>
        <w:jc w:val="both"/>
      </w:pPr>
      <w:r>
        <w:t xml:space="preserve">Σύστημα ρυθμιζόμενης τάσης που εισάγεται με μονή τομή του περινέου για την χειρουργική αντιμετώπιση της ανδρικής ακράτειας από προσπάθεια. Να αποτελείται από υδραυλικά εκπτυσσόμενο / συμπτυσσόμενο, μέσω σύριγγας, </w:t>
      </w:r>
      <w:proofErr w:type="spellStart"/>
      <w:r>
        <w:t>ακτινοσκιερό</w:t>
      </w:r>
      <w:proofErr w:type="spellEnd"/>
      <w:r>
        <w:t xml:space="preserve"> μαξιλάρι σιλικόνης και δύο (2) βραχίονες από υλικό </w:t>
      </w:r>
      <w:proofErr w:type="spellStart"/>
      <w:r>
        <w:t>ελαστομερούς</w:t>
      </w:r>
      <w:proofErr w:type="spellEnd"/>
      <w:r>
        <w:t xml:space="preserve"> σιλικόνης με εκατοστιαία διαβάθμιση και οπές για συμμετρικό κλείδωμα και επίτευξη πλήρους στήριξης του συστήματος που φέρουν στο άκρο τους ράμμα για τη ρύθμιση αυτού κατά την τοποθέτηση. Να περιλαμβάνονται εκτός του υδραυλικού συστήματος και της σύριγγας και δύο βελόνες με πτυσσόμενο εργονομικό μηχανισμό </w:t>
      </w:r>
      <w:proofErr w:type="spellStart"/>
      <w:r>
        <w:t>ημίκυρτου</w:t>
      </w:r>
      <w:proofErr w:type="spellEnd"/>
      <w:r>
        <w:t xml:space="preserve"> σχήματος με ειδικό </w:t>
      </w:r>
      <w:proofErr w:type="spellStart"/>
      <w:r>
        <w:t>αγγιστρωτό</w:t>
      </w:r>
      <w:proofErr w:type="spellEnd"/>
      <w:r>
        <w:t xml:space="preserve"> </w:t>
      </w:r>
      <w:proofErr w:type="spellStart"/>
      <w:r>
        <w:t>ατραυματικό</w:t>
      </w:r>
      <w:proofErr w:type="spellEnd"/>
      <w:r>
        <w:t xml:space="preserve"> άκρο για την ασφαλή τοποθέτηση του συστήματος.</w:t>
      </w:r>
    </w:p>
    <w:p w:rsidR="00172405" w:rsidRDefault="00172405" w:rsidP="009F4AB5">
      <w:pPr>
        <w:rPr>
          <w:b/>
        </w:rPr>
      </w:pPr>
    </w:p>
    <w:p w:rsidR="00172405" w:rsidRDefault="00172405" w:rsidP="009F4AB5">
      <w:pPr>
        <w:rPr>
          <w:b/>
        </w:rPr>
      </w:pPr>
    </w:p>
    <w:p w:rsidR="00172405" w:rsidRDefault="00172405" w:rsidP="009F4AB5">
      <w:pPr>
        <w:rPr>
          <w:b/>
        </w:rPr>
      </w:pPr>
      <w:r>
        <w:rPr>
          <w:b/>
        </w:rPr>
        <w:lastRenderedPageBreak/>
        <w:t>Α/Α 13 Ταινία γυναικείας ακράτειας μονής τομής</w:t>
      </w:r>
    </w:p>
    <w:p w:rsidR="00172405" w:rsidRPr="009326A1" w:rsidRDefault="00172405" w:rsidP="00172405">
      <w:pPr>
        <w:jc w:val="both"/>
      </w:pPr>
      <w:r w:rsidRPr="009326A1">
        <w:t>Σετ ταινίας ακράτειας, μονής τομής, ρυθμιζόμενης τάσης. Η τοποθέτηση της ταινίας να γίνεται με την «εκ των έσω προς τα έξω» προσπέλαση. Το σετ να περιλαμβάνει: α) ταινία μήκους 10</w:t>
      </w:r>
      <w:r w:rsidRPr="009326A1">
        <w:rPr>
          <w:lang w:val="en-US"/>
        </w:rPr>
        <w:t>mm</w:t>
      </w:r>
      <w:r w:rsidRPr="009326A1">
        <w:t xml:space="preserve"> από μονόκλωνο πολυπροπυλένιο ώστε να επιτυγχάνεται η </w:t>
      </w:r>
      <w:proofErr w:type="spellStart"/>
      <w:r w:rsidRPr="009326A1">
        <w:t>επιθηλιοποίηση</w:t>
      </w:r>
      <w:proofErr w:type="spellEnd"/>
      <w:r w:rsidRPr="009326A1">
        <w:t xml:space="preserve"> και το πλέγμα να μην μετακινηθεί στο κρίσιμο διάστημα των 2 πρώτων εβδομάδων, με </w:t>
      </w:r>
      <w:proofErr w:type="spellStart"/>
      <w:r w:rsidRPr="009326A1">
        <w:t>μπλέ</w:t>
      </w:r>
      <w:proofErr w:type="spellEnd"/>
      <w:r w:rsidRPr="009326A1">
        <w:t xml:space="preserve"> κουκίδα στο κέντρο που λειτουργεί ως οδηγός τοποθέτησης.</w:t>
      </w:r>
    </w:p>
    <w:p w:rsidR="00172405" w:rsidRPr="009326A1" w:rsidRDefault="00172405" w:rsidP="00172405">
      <w:pPr>
        <w:jc w:val="both"/>
      </w:pPr>
      <w:r w:rsidRPr="009326A1">
        <w:t xml:space="preserve">Β) ειδικό εισαγωγέα- ανατομικό </w:t>
      </w:r>
      <w:proofErr w:type="spellStart"/>
      <w:r w:rsidRPr="009326A1">
        <w:t>τροκάρ</w:t>
      </w:r>
      <w:proofErr w:type="spellEnd"/>
      <w:r w:rsidRPr="009326A1">
        <w:t xml:space="preserve"> το οποίο στην βάση του θα φέρει ειδική σκανδάλη για την αποδέσμευση του </w:t>
      </w:r>
      <w:proofErr w:type="spellStart"/>
      <w:r w:rsidRPr="009326A1">
        <w:t>τροκάρ</w:t>
      </w:r>
      <w:proofErr w:type="spellEnd"/>
      <w:r w:rsidRPr="009326A1">
        <w:t xml:space="preserve"> από την ταινία κατά την διάρκεια της τοποθέτησης και την αποφυγή μετατόπισης της ταινίας</w:t>
      </w:r>
    </w:p>
    <w:p w:rsidR="00172405" w:rsidRPr="009326A1" w:rsidRDefault="00172405" w:rsidP="00172405">
      <w:pPr>
        <w:jc w:val="both"/>
      </w:pPr>
      <w:r w:rsidRPr="009326A1">
        <w:t>γ) η ταινία θα πρέπει να φέρει ράμμα επανατοποθέτησης ή χαλάρωσης της πίεσης την ρύθμιση και διόρθωση της τάσης της ταινίας μετά την τοποθέτησή της</w:t>
      </w:r>
    </w:p>
    <w:p w:rsidR="00172405" w:rsidRDefault="00172405" w:rsidP="00172405">
      <w:pPr>
        <w:jc w:val="both"/>
      </w:pPr>
      <w:r w:rsidRPr="009326A1">
        <w:t xml:space="preserve">δ)στήλες σιλικόνης σε σχήμα ραχοκοκαλιάς ψαριού που να εγγυώνται την σταθερή αρχική τοποθέτηση της ταινίας και να εξαλείφουν το κίνδυνο μετατόπισης της ταινίας </w:t>
      </w:r>
    </w:p>
    <w:p w:rsidR="00172405" w:rsidRDefault="00172405" w:rsidP="00172405">
      <w:pPr>
        <w:jc w:val="both"/>
        <w:rPr>
          <w:b/>
        </w:rPr>
      </w:pPr>
      <w:r>
        <w:rPr>
          <w:b/>
        </w:rPr>
        <w:t xml:space="preserve">Α/Α 14 Ταινία γυναικείας ακράτειας </w:t>
      </w:r>
      <w:proofErr w:type="spellStart"/>
      <w:r>
        <w:rPr>
          <w:b/>
        </w:rPr>
        <w:t>διαθυροειδική</w:t>
      </w:r>
      <w:proofErr w:type="spellEnd"/>
    </w:p>
    <w:p w:rsidR="00172405" w:rsidRDefault="00172405" w:rsidP="00172405">
      <w:pPr>
        <w:jc w:val="both"/>
      </w:pPr>
      <w:r>
        <w:t>Η ταινία θα πρέπει να είναι ελεύθερης τάσης και να ενδείκνυται για την αποκατάσταση της γυναικείας ακράτειας ούρων από προσπάθεια. Οι βελόνες της ταινίας θα πρέπει να έχουν ανατομικό σχήμα που θα τους επιτρέπει να</w:t>
      </w:r>
      <w:r w:rsidRPr="005C4ADD">
        <w:t xml:space="preserve"> </w:t>
      </w:r>
      <w:r>
        <w:t xml:space="preserve">είναι ευέλικτες και να προσαρμόζονται στις τεχνικές αντιμετώπισης της ακράτειας είτε εσωτερικά </w:t>
      </w:r>
      <w:r w:rsidRPr="005C4ADD">
        <w:t xml:space="preserve"> </w:t>
      </w:r>
      <w:r>
        <w:t xml:space="preserve">είτε εξωτερικά  διαμέσου του </w:t>
      </w:r>
      <w:proofErr w:type="spellStart"/>
      <w:r>
        <w:t>θυροείδους</w:t>
      </w:r>
      <w:proofErr w:type="spellEnd"/>
      <w:r>
        <w:t xml:space="preserve"> τρίμματος </w:t>
      </w:r>
      <w:r>
        <w:rPr>
          <w:lang w:val="en-US"/>
        </w:rPr>
        <w:t>Outside</w:t>
      </w:r>
      <w:r w:rsidRPr="005C4ADD">
        <w:t>-</w:t>
      </w:r>
      <w:r>
        <w:rPr>
          <w:lang w:val="en-US"/>
        </w:rPr>
        <w:t>Inside</w:t>
      </w:r>
      <w:r>
        <w:t xml:space="preserve"> (ΤΟΤ) και όλα αυτά σε ένα ενιαίο σετ το οποίο θα πρέπει να αποτελείται από:</w:t>
      </w:r>
    </w:p>
    <w:p w:rsidR="00172405" w:rsidRDefault="00172405" w:rsidP="00172405">
      <w:pPr>
        <w:jc w:val="both"/>
      </w:pPr>
      <w:r>
        <w:t xml:space="preserve">1)Ταινία ελεύθερης τάσης από μονόκλωνο πολυπροπυλένιο με μεγάλους πόρους για την ανάπτυξη ιστών και την αποφυγή ισχαιμίας. Η ταινία θα πρέπει να αποφεύγει το σχηματισμό γρεζιού και να είναι </w:t>
      </w:r>
      <w:proofErr w:type="spellStart"/>
      <w:r>
        <w:t>βιοσυμβατή</w:t>
      </w:r>
      <w:proofErr w:type="spellEnd"/>
    </w:p>
    <w:p w:rsidR="00172405" w:rsidRDefault="00172405" w:rsidP="00172405">
      <w:pPr>
        <w:jc w:val="both"/>
      </w:pPr>
      <w:r>
        <w:t xml:space="preserve">2)Δύο </w:t>
      </w:r>
      <w:proofErr w:type="spellStart"/>
      <w:r>
        <w:t>ημίκυρτες</w:t>
      </w:r>
      <w:proofErr w:type="spellEnd"/>
      <w:r>
        <w:t xml:space="preserve"> βελόνες από την μία πλευρά και ευθείς από την άλλη επιτρέποντας την εναλλαγή τους ανάλογα με την χειρουργική τεχνική που θα χρησιμοποιηθεί που συνδέονται σε μία στηρικτική βάση για την πιο άνετη προσαρμογή στο χέρι του γιατρού</w:t>
      </w:r>
    </w:p>
    <w:p w:rsidR="00172405" w:rsidRDefault="00172405" w:rsidP="00172405">
      <w:pPr>
        <w:jc w:val="both"/>
        <w:rPr>
          <w:b/>
        </w:rPr>
      </w:pPr>
      <w:r>
        <w:rPr>
          <w:b/>
        </w:rPr>
        <w:t xml:space="preserve">Α/Α 15 Σετ οπίσθιας αποκατάστασης πρόπτωσης σε γυναίκες </w:t>
      </w:r>
    </w:p>
    <w:p w:rsidR="00172405" w:rsidRDefault="00172405" w:rsidP="00172405">
      <w:pPr>
        <w:jc w:val="both"/>
      </w:pPr>
      <w:r>
        <w:t xml:space="preserve">Το προσφερόμενο πλέγμα θα πρέπει να προσφέρει την δυνατότητα αποκατάστασης της </w:t>
      </w:r>
      <w:proofErr w:type="spellStart"/>
      <w:r>
        <w:t>ορθοκήλης</w:t>
      </w:r>
      <w:proofErr w:type="spellEnd"/>
      <w:r>
        <w:t xml:space="preserve"> και της πρόπτωσης του πυελικού εδάφους. Το πλέγμα θα πρέπει να είναι </w:t>
      </w:r>
      <w:proofErr w:type="spellStart"/>
      <w:r>
        <w:t>βιοσυμβατό</w:t>
      </w:r>
      <w:proofErr w:type="spellEnd"/>
      <w:r>
        <w:t xml:space="preserve"> από μονόκλωνο πολυπροπυλένιο με μεγάλης διαμέτρου οπές περίπου 6</w:t>
      </w:r>
      <w:r>
        <w:rPr>
          <w:lang w:val="en-US"/>
        </w:rPr>
        <w:t>mm</w:t>
      </w:r>
      <w:r w:rsidRPr="00007C38">
        <w:t xml:space="preserve"> </w:t>
      </w:r>
      <w:r>
        <w:t xml:space="preserve">για την δημιουργία ιστών και την αποφυγή μολύνσεων και να συνοδεύεται από 2 βελόνες σε σχήμα </w:t>
      </w:r>
      <w:proofErr w:type="spellStart"/>
      <w:r>
        <w:rPr>
          <w:lang w:val="en-US"/>
        </w:rPr>
        <w:t>Couvelair</w:t>
      </w:r>
      <w:proofErr w:type="spellEnd"/>
      <w:r w:rsidRPr="00007C38">
        <w:t xml:space="preserve"> </w:t>
      </w:r>
      <w:r>
        <w:t>διαφορετικής διαμέτρου κατά μήκος τους που κυμαίνεται από 3,25</w:t>
      </w:r>
      <w:r>
        <w:rPr>
          <w:lang w:val="en-US"/>
        </w:rPr>
        <w:t>mm</w:t>
      </w:r>
      <w:r w:rsidRPr="00277B19">
        <w:t xml:space="preserve"> </w:t>
      </w:r>
      <w:r>
        <w:t>στο πρόσθιο μέρος τους και 4</w:t>
      </w:r>
      <w:r>
        <w:rPr>
          <w:lang w:val="en-US"/>
        </w:rPr>
        <w:t>mm</w:t>
      </w:r>
      <w:r w:rsidRPr="00277B19">
        <w:t xml:space="preserve"> </w:t>
      </w:r>
      <w:r>
        <w:t xml:space="preserve">στο πίσω μέρος παρέχοντας έτσι μεγαλύτερη </w:t>
      </w:r>
      <w:proofErr w:type="spellStart"/>
      <w:r>
        <w:t>ανατομικότητα</w:t>
      </w:r>
      <w:proofErr w:type="spellEnd"/>
      <w:r>
        <w:t xml:space="preserve"> και ευελιξία κινήσεων. Το σύστημα θα πρέπει να προσφέρεται σαν σετ και κάθε τμήμα να βρίσκεται σε διπλή αποστειρωμένη συσκευασία για μεγαλύτερη ασφάλεια.</w:t>
      </w:r>
    </w:p>
    <w:p w:rsidR="00172405" w:rsidRPr="00172405" w:rsidRDefault="00172405" w:rsidP="00172405">
      <w:pPr>
        <w:jc w:val="both"/>
        <w:rPr>
          <w:b/>
        </w:rPr>
      </w:pPr>
      <w:r>
        <w:rPr>
          <w:b/>
        </w:rPr>
        <w:t>Α/Α 16 Σετ αποκατάστασης κυστεοκήλης</w:t>
      </w:r>
    </w:p>
    <w:p w:rsidR="00E11C27" w:rsidRDefault="00E11C27" w:rsidP="00E11C27">
      <w:pPr>
        <w:spacing w:after="0" w:line="240" w:lineRule="auto"/>
        <w:jc w:val="both"/>
        <w:rPr>
          <w:vertAlign w:val="superscript"/>
        </w:rPr>
      </w:pPr>
      <w:r>
        <w:rPr>
          <w:lang w:val="en-US"/>
        </w:rPr>
        <w:t>To</w:t>
      </w:r>
      <w:r w:rsidRPr="00E11C27">
        <w:t xml:space="preserve"> </w:t>
      </w:r>
      <w:r>
        <w:t xml:space="preserve">προσφερόμενο πλέγμα θα πρέπει </w:t>
      </w:r>
      <w:r w:rsidRPr="002B5615">
        <w:t>ενδείκνυται για τη θεραπεία της πρόπτωσης του πυελικού εδάφους από κυστεοκήλη καθώς και της κορυφαίας πρόπτωσης (</w:t>
      </w:r>
      <w:r w:rsidRPr="002B5615">
        <w:rPr>
          <w:lang w:val="en-US"/>
        </w:rPr>
        <w:t>apical</w:t>
      </w:r>
      <w:r w:rsidRPr="002B5615">
        <w:t xml:space="preserve"> </w:t>
      </w:r>
      <w:r w:rsidRPr="002B5615">
        <w:rPr>
          <w:lang w:val="en-US"/>
        </w:rPr>
        <w:t>prolapse</w:t>
      </w:r>
      <w:r w:rsidRPr="002B5615">
        <w:t xml:space="preserve">) καλύπτοντας τις περιπτώσεις </w:t>
      </w:r>
      <w:r w:rsidRPr="002B5615">
        <w:rPr>
          <w:u w:val="single"/>
        </w:rPr>
        <w:t xml:space="preserve">κατάλληλης στήριξης των επιπέδων </w:t>
      </w:r>
      <w:r w:rsidRPr="002B5615">
        <w:rPr>
          <w:u w:val="single"/>
          <w:lang w:val="en-US"/>
        </w:rPr>
        <w:t>I</w:t>
      </w:r>
      <w:r w:rsidRPr="002B5615">
        <w:rPr>
          <w:u w:val="single"/>
        </w:rPr>
        <w:t xml:space="preserve">, </w:t>
      </w:r>
      <w:r w:rsidRPr="002B5615">
        <w:rPr>
          <w:u w:val="single"/>
          <w:lang w:val="en-US"/>
        </w:rPr>
        <w:t>II</w:t>
      </w:r>
      <w:r w:rsidRPr="002B5615">
        <w:rPr>
          <w:u w:val="single"/>
        </w:rPr>
        <w:t xml:space="preserve">, </w:t>
      </w:r>
      <w:r w:rsidRPr="002B5615">
        <w:rPr>
          <w:u w:val="single"/>
          <w:lang w:val="en-US"/>
        </w:rPr>
        <w:t>III</w:t>
      </w:r>
      <w:r w:rsidRPr="002B5615">
        <w:rPr>
          <w:u w:val="single"/>
        </w:rPr>
        <w:t xml:space="preserve"> του </w:t>
      </w:r>
      <w:r w:rsidRPr="002B5615">
        <w:rPr>
          <w:u w:val="single"/>
          <w:lang w:val="en-US"/>
        </w:rPr>
        <w:t>De</w:t>
      </w:r>
      <w:r w:rsidRPr="002B5615">
        <w:rPr>
          <w:u w:val="single"/>
        </w:rPr>
        <w:t xml:space="preserve"> </w:t>
      </w:r>
      <w:proofErr w:type="spellStart"/>
      <w:r w:rsidRPr="002B5615">
        <w:rPr>
          <w:u w:val="single"/>
          <w:lang w:val="en-US"/>
        </w:rPr>
        <w:t>Lancey</w:t>
      </w:r>
      <w:proofErr w:type="spellEnd"/>
      <w:r w:rsidRPr="002B5615">
        <w:t xml:space="preserve"> όπως αυτές απαντώνται στη διεθνή ιατρική βιβλιογραφία. </w:t>
      </w:r>
      <w:r>
        <w:t>Θα πρέπει να ε</w:t>
      </w:r>
      <w:r w:rsidRPr="002B5615">
        <w:t xml:space="preserve">ίναι κατάλληλο για τη χειρουργική αντιμετώπιση της πρόπτωσης των γεννητικών οργάνων δια μέσου της ενίσχυσης </w:t>
      </w:r>
      <w:r w:rsidRPr="002B5615">
        <w:lastRenderedPageBreak/>
        <w:t xml:space="preserve">του </w:t>
      </w:r>
      <w:proofErr w:type="spellStart"/>
      <w:r w:rsidRPr="002B5615">
        <w:t>ισχιο</w:t>
      </w:r>
      <w:r>
        <w:t>ι</w:t>
      </w:r>
      <w:r w:rsidRPr="002B5615">
        <w:t>ερού</w:t>
      </w:r>
      <w:proofErr w:type="spellEnd"/>
      <w:r w:rsidRPr="002B5615">
        <w:t xml:space="preserve"> συνδέσμου και της μακρόχρονης σταθεροποίησης των περιτοναϊκών δομών του πυελικού εδάφους. Το εμφύτευμα </w:t>
      </w:r>
      <w:r>
        <w:t>να</w:t>
      </w:r>
      <w:r w:rsidRPr="002B5615">
        <w:t xml:space="preserve"> είναι από πολυπροπυλένιο διαστάσεων 12</w:t>
      </w:r>
      <w:r w:rsidRPr="002B5615">
        <w:rPr>
          <w:lang w:val="en-US"/>
        </w:rPr>
        <w:t>cm</w:t>
      </w:r>
      <w:r w:rsidRPr="002B5615">
        <w:t xml:space="preserve"> </w:t>
      </w:r>
      <w:r w:rsidRPr="002B5615">
        <w:rPr>
          <w:lang w:val="en-US"/>
        </w:rPr>
        <w:t>x</w:t>
      </w:r>
      <w:r w:rsidRPr="002B5615">
        <w:t xml:space="preserve"> 11,3</w:t>
      </w:r>
      <w:r w:rsidRPr="002B5615">
        <w:rPr>
          <w:lang w:val="en-US"/>
        </w:rPr>
        <w:t>cm</w:t>
      </w:r>
      <w:r w:rsidRPr="002B5615">
        <w:t>, στην επιφάνεια του</w:t>
      </w:r>
      <w:r>
        <w:t xml:space="preserve"> να</w:t>
      </w:r>
      <w:r w:rsidRPr="002B5615">
        <w:t xml:space="preserve"> έχει πόρους μεγάλης διαμέτρου και κεντρικές οπές που </w:t>
      </w:r>
      <w:r>
        <w:t xml:space="preserve">να </w:t>
      </w:r>
      <w:r w:rsidRPr="002B5615">
        <w:t xml:space="preserve">διευκολύνουν την </w:t>
      </w:r>
      <w:proofErr w:type="spellStart"/>
      <w:r w:rsidRPr="002B5615">
        <w:t>ιστική</w:t>
      </w:r>
      <w:proofErr w:type="spellEnd"/>
      <w:r w:rsidRPr="002B5615">
        <w:t xml:space="preserve"> ανάπλαση γύρω από αυτό. Το σετ </w:t>
      </w:r>
      <w:r>
        <w:t xml:space="preserve">να </w:t>
      </w:r>
      <w:r w:rsidRPr="002B5615">
        <w:t xml:space="preserve">προσφέρεται σε διπλή αποστειρωμένη συσκευασία και </w:t>
      </w:r>
      <w:r>
        <w:t xml:space="preserve">να </w:t>
      </w:r>
      <w:r w:rsidRPr="002B5615">
        <w:t>αποτελείται από ένα προσχηματισμένο πλέγμα με δύο στήλες, στο εμπρόσθιο τμήμα, σε σχήμα ραχοκοκαλιάς για την καθήλωση/στερέωση του πλέγματος, δύο άκρες σταθεροποίησης στο οπίσθιο τμήμα του, τρία ειδικά καθηλωτικά (</w:t>
      </w:r>
      <w:r w:rsidRPr="002B5615">
        <w:rPr>
          <w:lang w:val="en-US"/>
        </w:rPr>
        <w:t>anchors</w:t>
      </w:r>
      <w:r w:rsidRPr="002B5615">
        <w:t xml:space="preserve"> </w:t>
      </w:r>
      <w:r w:rsidRPr="002B5615">
        <w:rPr>
          <w:lang w:val="en-US"/>
        </w:rPr>
        <w:t>with</w:t>
      </w:r>
      <w:r w:rsidRPr="002B5615">
        <w:t xml:space="preserve"> </w:t>
      </w:r>
      <w:r w:rsidRPr="002B5615">
        <w:rPr>
          <w:lang w:val="en-US"/>
        </w:rPr>
        <w:t>sutures</w:t>
      </w:r>
      <w:r w:rsidRPr="002B5615">
        <w:t xml:space="preserve">) από πολυπροπυλένιο με πολλαπλά σημεία στήριξης για τη βέλτιστη συγκράτηση του πλέγματος, ειδικής σχεδίασης για να μην τραυματίζουν την περιοχή του πυελικού εδάφους κατά την εισαγωγή τους μέσω του </w:t>
      </w:r>
      <w:proofErr w:type="spellStart"/>
      <w:r w:rsidRPr="002B5615">
        <w:t>τροκάρ</w:t>
      </w:r>
      <w:proofErr w:type="spellEnd"/>
      <w:r w:rsidRPr="002B5615">
        <w:t xml:space="preserve">, ένα </w:t>
      </w:r>
      <w:proofErr w:type="spellStart"/>
      <w:r w:rsidRPr="002B5615">
        <w:t>τροκάρ</w:t>
      </w:r>
      <w:proofErr w:type="spellEnd"/>
      <w:r w:rsidRPr="002B5615">
        <w:t xml:space="preserve"> με εργονομική σχεδίαση και ένα πλαστικό περίβλημα ασφαλείας που συνοδεύει το </w:t>
      </w:r>
      <w:proofErr w:type="spellStart"/>
      <w:r w:rsidRPr="002B5615">
        <w:t>τροκαρ</w:t>
      </w:r>
      <w:proofErr w:type="spellEnd"/>
      <w:r w:rsidRPr="002B5615">
        <w:t xml:space="preserve"> (</w:t>
      </w:r>
      <w:r w:rsidRPr="002B5615">
        <w:rPr>
          <w:lang w:val="en-US"/>
        </w:rPr>
        <w:t>anchor</w:t>
      </w:r>
      <w:r w:rsidRPr="002B5615">
        <w:t xml:space="preserve"> </w:t>
      </w:r>
      <w:r w:rsidRPr="002B5615">
        <w:rPr>
          <w:lang w:val="en-US"/>
        </w:rPr>
        <w:t>protector</w:t>
      </w:r>
      <w:r w:rsidRPr="002B5615">
        <w:t xml:space="preserve">). Το </w:t>
      </w:r>
      <w:proofErr w:type="spellStart"/>
      <w:r w:rsidRPr="002B5615">
        <w:t>τροκάρ</w:t>
      </w:r>
      <w:proofErr w:type="spellEnd"/>
      <w:r>
        <w:t xml:space="preserve"> θα πρέπει</w:t>
      </w:r>
      <w:r w:rsidRPr="002B5615">
        <w:t xml:space="preserve"> </w:t>
      </w:r>
      <w:r>
        <w:t xml:space="preserve">να </w:t>
      </w:r>
      <w:r w:rsidRPr="002B5615">
        <w:t xml:space="preserve">έχει </w:t>
      </w:r>
      <w:r>
        <w:t>ειδική σκανδάλη στη</w:t>
      </w:r>
      <w:r w:rsidRPr="002B5615">
        <w:t xml:space="preserve"> βάση του </w:t>
      </w:r>
      <w:proofErr w:type="spellStart"/>
      <w:r w:rsidRPr="002B5615">
        <w:t>τροκάρ</w:t>
      </w:r>
      <w:proofErr w:type="spellEnd"/>
      <w:r w:rsidRPr="002B5615">
        <w:t xml:space="preserve"> για την σύνδεση του με τις δύο εμπρόσθιες στήλες του πλέγματος </w:t>
      </w:r>
      <w:r>
        <w:t>και</w:t>
      </w:r>
      <w:r w:rsidRPr="002B5615">
        <w:t xml:space="preserve"> ειδικά καθηλωτικά  </w:t>
      </w:r>
      <w:r>
        <w:t>για</w:t>
      </w:r>
      <w:r w:rsidRPr="002B5615">
        <w:t xml:space="preserve"> την υποχώρηση του </w:t>
      </w:r>
      <w:proofErr w:type="spellStart"/>
      <w:r w:rsidRPr="002B5615">
        <w:t>τροκάρ</w:t>
      </w:r>
      <w:proofErr w:type="spellEnd"/>
      <w:r w:rsidRPr="002B5615">
        <w:t xml:space="preserve"> για την ασφαλέστερη απόσπαση του από το πλέγμα. Το πλέγμα </w:t>
      </w:r>
      <w:r>
        <w:t xml:space="preserve">να </w:t>
      </w:r>
      <w:r w:rsidRPr="002B5615">
        <w:t xml:space="preserve">φέρει επίσης σε κάθε στήλη ένα ράμμα το οποίο επιτρέπει την χαλάρωση του πλέγματος σε περίπτωση που ο γιατρός κρίνει ότι το πλέγμα ασκεί πίεση και ένα σημείο με </w:t>
      </w:r>
      <w:proofErr w:type="spellStart"/>
      <w:r w:rsidRPr="002B5615">
        <w:t>μπλέ</w:t>
      </w:r>
      <w:proofErr w:type="spellEnd"/>
      <w:r w:rsidRPr="002B5615">
        <w:t xml:space="preserve"> ένδειξη το οποίο </w:t>
      </w:r>
      <w:r>
        <w:t xml:space="preserve">να </w:t>
      </w:r>
      <w:r w:rsidRPr="002B5615">
        <w:t>χρησιμεύει ως οδηγός για τη συμμετρική τοποθέτηση του κάτω από το μέσο της ουρήθρας</w:t>
      </w:r>
      <w:r>
        <w:t>.</w:t>
      </w:r>
      <w:r>
        <w:rPr>
          <w:lang w:val="en-US"/>
        </w:rPr>
        <w:t>To</w:t>
      </w:r>
      <w:r w:rsidRPr="00010D49">
        <w:t xml:space="preserve"> </w:t>
      </w:r>
      <w:r>
        <w:t>πλέγμα</w:t>
      </w:r>
      <w:r w:rsidRPr="00010D49">
        <w:t xml:space="preserve"> </w:t>
      </w:r>
      <w:r>
        <w:t xml:space="preserve">να έχει βάρος </w:t>
      </w:r>
      <w:r w:rsidRPr="00010D49">
        <w:t>&lt;18</w:t>
      </w:r>
      <w:r>
        <w:rPr>
          <w:lang w:val="en-US"/>
        </w:rPr>
        <w:t>gr</w:t>
      </w:r>
      <w:r w:rsidRPr="00010D49">
        <w:t>/</w:t>
      </w:r>
      <w:r>
        <w:rPr>
          <w:lang w:val="en-US"/>
        </w:rPr>
        <w:t>cm</w:t>
      </w:r>
      <w:r w:rsidRPr="00010D49">
        <w:rPr>
          <w:vertAlign w:val="superscript"/>
        </w:rPr>
        <w:t>2</w:t>
      </w:r>
    </w:p>
    <w:p w:rsidR="009238FB" w:rsidRDefault="009238FB" w:rsidP="00E11C27">
      <w:pPr>
        <w:spacing w:after="0" w:line="240" w:lineRule="auto"/>
        <w:jc w:val="both"/>
        <w:rPr>
          <w:vertAlign w:val="superscript"/>
        </w:rPr>
      </w:pPr>
    </w:p>
    <w:p w:rsidR="009238FB" w:rsidRPr="009238FB" w:rsidRDefault="009238FB" w:rsidP="00E11C27">
      <w:pPr>
        <w:spacing w:after="0" w:line="240" w:lineRule="auto"/>
        <w:jc w:val="both"/>
        <w:rPr>
          <w:b/>
        </w:rPr>
      </w:pPr>
      <w:r w:rsidRPr="009238FB">
        <w:rPr>
          <w:b/>
        </w:rPr>
        <w:t xml:space="preserve">Α/Α 17 Πλέγμα </w:t>
      </w:r>
      <w:proofErr w:type="spellStart"/>
      <w:r w:rsidRPr="009238FB">
        <w:rPr>
          <w:b/>
        </w:rPr>
        <w:t>ημιαπορροφήσιμο</w:t>
      </w:r>
      <w:proofErr w:type="spellEnd"/>
      <w:r w:rsidRPr="009238FB">
        <w:rPr>
          <w:b/>
        </w:rPr>
        <w:t xml:space="preserve"> για βουβωνοκήλες κατασκευασμένο από 50% μη </w:t>
      </w:r>
      <w:proofErr w:type="spellStart"/>
      <w:r w:rsidRPr="009238FB">
        <w:rPr>
          <w:b/>
        </w:rPr>
        <w:t>απορροφήσιμο</w:t>
      </w:r>
      <w:proofErr w:type="spellEnd"/>
      <w:r w:rsidRPr="009238FB">
        <w:rPr>
          <w:b/>
        </w:rPr>
        <w:t xml:space="preserve"> μονόκλωνο πολυπροπυλένιο και 50% από </w:t>
      </w:r>
      <w:proofErr w:type="spellStart"/>
      <w:r w:rsidRPr="009238FB">
        <w:rPr>
          <w:b/>
        </w:rPr>
        <w:t>απορροφήσιμο</w:t>
      </w:r>
      <w:proofErr w:type="spellEnd"/>
      <w:r w:rsidRPr="009238FB">
        <w:rPr>
          <w:b/>
        </w:rPr>
        <w:t xml:space="preserve"> </w:t>
      </w:r>
      <w:proofErr w:type="spellStart"/>
      <w:r w:rsidRPr="009238FB">
        <w:rPr>
          <w:b/>
        </w:rPr>
        <w:t>πολυγαλακτικό</w:t>
      </w:r>
      <w:proofErr w:type="spellEnd"/>
      <w:r w:rsidRPr="009238FB">
        <w:rPr>
          <w:b/>
        </w:rPr>
        <w:t xml:space="preserve"> οξύ σε διαστάσεις 6x11cm, 7.5</w:t>
      </w:r>
      <w:r w:rsidRPr="009238FB">
        <w:rPr>
          <w:b/>
          <w:lang w:val="en-US"/>
        </w:rPr>
        <w:t>x</w:t>
      </w:r>
      <w:r w:rsidRPr="009238FB">
        <w:rPr>
          <w:b/>
        </w:rPr>
        <w:t>15</w:t>
      </w:r>
      <w:r w:rsidRPr="009238FB">
        <w:rPr>
          <w:b/>
          <w:lang w:val="en-US"/>
        </w:rPr>
        <w:t>cm</w:t>
      </w:r>
      <w:r w:rsidRPr="009238FB">
        <w:rPr>
          <w:b/>
        </w:rPr>
        <w:t>, 10</w:t>
      </w:r>
      <w:r w:rsidRPr="009238FB">
        <w:rPr>
          <w:b/>
          <w:lang w:val="en-US"/>
        </w:rPr>
        <w:t>x</w:t>
      </w:r>
      <w:r w:rsidRPr="009238FB">
        <w:rPr>
          <w:b/>
        </w:rPr>
        <w:t>15</w:t>
      </w:r>
      <w:r w:rsidRPr="009238FB">
        <w:rPr>
          <w:b/>
          <w:lang w:val="en-US"/>
        </w:rPr>
        <w:t>cm</w:t>
      </w:r>
      <w:r w:rsidRPr="009238FB">
        <w:rPr>
          <w:b/>
        </w:rPr>
        <w:t>, 15</w:t>
      </w:r>
      <w:r w:rsidRPr="009238FB">
        <w:rPr>
          <w:b/>
          <w:lang w:val="en-US"/>
        </w:rPr>
        <w:t>x</w:t>
      </w:r>
      <w:r w:rsidRPr="009238FB">
        <w:rPr>
          <w:b/>
        </w:rPr>
        <w:t>15</w:t>
      </w:r>
      <w:r w:rsidRPr="009238FB">
        <w:rPr>
          <w:b/>
          <w:lang w:val="en-US"/>
        </w:rPr>
        <w:t>cm</w:t>
      </w:r>
      <w:r w:rsidRPr="009238FB">
        <w:rPr>
          <w:b/>
        </w:rPr>
        <w:t xml:space="preserve"> </w:t>
      </w:r>
      <w:r w:rsidRPr="009238FB">
        <w:rPr>
          <w:b/>
          <w:lang w:val="sr-Cyrl-RS"/>
        </w:rPr>
        <w:t xml:space="preserve">και </w:t>
      </w:r>
      <w:r w:rsidRPr="009238FB">
        <w:rPr>
          <w:b/>
        </w:rPr>
        <w:t>30</w:t>
      </w:r>
      <w:r w:rsidRPr="009238FB">
        <w:rPr>
          <w:b/>
          <w:lang w:val="en-US"/>
        </w:rPr>
        <w:t>x</w:t>
      </w:r>
      <w:r w:rsidRPr="009238FB">
        <w:rPr>
          <w:b/>
        </w:rPr>
        <w:t>30</w:t>
      </w:r>
      <w:r w:rsidRPr="009238FB">
        <w:rPr>
          <w:b/>
          <w:lang w:val="en-US"/>
        </w:rPr>
        <w:t>cm</w:t>
      </w:r>
    </w:p>
    <w:p w:rsidR="009238FB" w:rsidRDefault="009238FB" w:rsidP="00E11C27">
      <w:pPr>
        <w:spacing w:after="0" w:line="240" w:lineRule="auto"/>
        <w:jc w:val="both"/>
      </w:pPr>
    </w:p>
    <w:p w:rsidR="009238FB" w:rsidRDefault="009238FB" w:rsidP="00E11C27">
      <w:pPr>
        <w:spacing w:after="0" w:line="240" w:lineRule="auto"/>
        <w:jc w:val="both"/>
      </w:pPr>
      <w:r>
        <w:t xml:space="preserve">Το προσφερόμενο πλέγμα θα πρέπει να είναι κατάλληλο για βουβωνοκήλες τόσο για ανοικτές επεμβάσεις όσο και για </w:t>
      </w:r>
      <w:proofErr w:type="spellStart"/>
      <w:r>
        <w:t>λαπαροσκοπικές</w:t>
      </w:r>
      <w:proofErr w:type="spellEnd"/>
      <w:r>
        <w:t xml:space="preserve">. Θα πρέπει να είναι </w:t>
      </w:r>
      <w:proofErr w:type="spellStart"/>
      <w:r>
        <w:t>αυτοεκπτυσσόμενο</w:t>
      </w:r>
      <w:proofErr w:type="spellEnd"/>
      <w:r>
        <w:t xml:space="preserve">, με καλή μνήμη και να είναι κατασκευασμένο από </w:t>
      </w:r>
      <w:r w:rsidRPr="00163466">
        <w:t>50%</w:t>
      </w:r>
      <w:r w:rsidRPr="009238FB">
        <w:rPr>
          <w:b/>
        </w:rPr>
        <w:t xml:space="preserve"> </w:t>
      </w:r>
      <w:r w:rsidRPr="009238FB">
        <w:t xml:space="preserve">μη </w:t>
      </w:r>
      <w:proofErr w:type="spellStart"/>
      <w:r w:rsidRPr="009238FB">
        <w:t>απορροφήσιμο</w:t>
      </w:r>
      <w:proofErr w:type="spellEnd"/>
      <w:r w:rsidRPr="009238FB">
        <w:t xml:space="preserve"> μονόκλωνο πολυπροπυλένιο</w:t>
      </w:r>
      <w:r>
        <w:t xml:space="preserve"> χαμηλού βάρους</w:t>
      </w:r>
      <w:r w:rsidRPr="009238FB">
        <w:t xml:space="preserve"> και 50% από </w:t>
      </w:r>
      <w:proofErr w:type="spellStart"/>
      <w:r w:rsidRPr="009238FB">
        <w:t>απορροφήσιμο</w:t>
      </w:r>
      <w:proofErr w:type="spellEnd"/>
      <w:r w:rsidRPr="009238FB">
        <w:t xml:space="preserve"> </w:t>
      </w:r>
      <w:proofErr w:type="spellStart"/>
      <w:r w:rsidRPr="009238FB">
        <w:t>πολυγαλακτικό</w:t>
      </w:r>
      <w:proofErr w:type="spellEnd"/>
      <w:r w:rsidRPr="009238FB">
        <w:t xml:space="preserve"> οξύ</w:t>
      </w:r>
      <w:r w:rsidR="00163466">
        <w:t xml:space="preserve"> για την αποφυγή των μετεγχειρητικών συμφύσεων </w:t>
      </w:r>
      <w:r w:rsidRPr="009238FB">
        <w:t xml:space="preserve"> που να </w:t>
      </w:r>
      <w:proofErr w:type="spellStart"/>
      <w:r w:rsidRPr="009238FB">
        <w:t>απορροφάται</w:t>
      </w:r>
      <w:proofErr w:type="spellEnd"/>
      <w:r w:rsidRPr="009238FB">
        <w:t xml:space="preserve"> πλήρως σε 56-70ημέρες</w:t>
      </w:r>
      <w:r>
        <w:t xml:space="preserve">. Το πλέγμα μετά την πλήρη απορρόφηση θα πρέπει να έχει </w:t>
      </w:r>
      <w:r w:rsidR="00163466">
        <w:t>βάρος 60% μικρότερο από το αρχικό βάρος ώστε να είναι ακόμα πιο άνετο στον ασθενή</w:t>
      </w:r>
    </w:p>
    <w:p w:rsidR="00163466" w:rsidRDefault="00163466" w:rsidP="00E11C27">
      <w:pPr>
        <w:spacing w:after="0" w:line="240" w:lineRule="auto"/>
        <w:jc w:val="both"/>
      </w:pPr>
    </w:p>
    <w:p w:rsidR="00163466" w:rsidRPr="00163466" w:rsidRDefault="00163466" w:rsidP="00E11C27">
      <w:pPr>
        <w:spacing w:after="0" w:line="240" w:lineRule="auto"/>
        <w:jc w:val="both"/>
        <w:rPr>
          <w:b/>
        </w:rPr>
      </w:pPr>
      <w:r w:rsidRPr="00163466">
        <w:rPr>
          <w:b/>
        </w:rPr>
        <w:t xml:space="preserve">Α/Α 18 Πλέγμα διπλής όψης </w:t>
      </w:r>
      <w:proofErr w:type="spellStart"/>
      <w:r w:rsidRPr="00163466">
        <w:rPr>
          <w:b/>
        </w:rPr>
        <w:t>ημιαπορροφήσιμο</w:t>
      </w:r>
      <w:proofErr w:type="spellEnd"/>
      <w:r w:rsidRPr="00163466">
        <w:rPr>
          <w:b/>
        </w:rPr>
        <w:t xml:space="preserve"> κατάλληλο για </w:t>
      </w:r>
      <w:proofErr w:type="spellStart"/>
      <w:r w:rsidRPr="00163466">
        <w:rPr>
          <w:b/>
        </w:rPr>
        <w:t>ενδοπεριτοναϊκή</w:t>
      </w:r>
      <w:proofErr w:type="spellEnd"/>
      <w:r w:rsidRPr="00163466">
        <w:rPr>
          <w:b/>
        </w:rPr>
        <w:t xml:space="preserve"> τοποθέτηση και για </w:t>
      </w:r>
      <w:proofErr w:type="spellStart"/>
      <w:r w:rsidRPr="00163466">
        <w:rPr>
          <w:b/>
        </w:rPr>
        <w:t>ομφαλοκήλες</w:t>
      </w:r>
      <w:proofErr w:type="spellEnd"/>
      <w:r w:rsidRPr="00163466">
        <w:rPr>
          <w:b/>
        </w:rPr>
        <w:t xml:space="preserve"> η μία πλευρά από μη </w:t>
      </w:r>
      <w:proofErr w:type="spellStart"/>
      <w:r w:rsidRPr="00163466">
        <w:rPr>
          <w:b/>
        </w:rPr>
        <w:t>απορροφήσιμο</w:t>
      </w:r>
      <w:proofErr w:type="spellEnd"/>
      <w:r w:rsidRPr="00163466">
        <w:rPr>
          <w:b/>
        </w:rPr>
        <w:t xml:space="preserve"> μονόκλωνο πολυπροπυλένιο και η άλλη πλευρά από </w:t>
      </w:r>
      <w:proofErr w:type="spellStart"/>
      <w:r w:rsidRPr="00163466">
        <w:rPr>
          <w:b/>
        </w:rPr>
        <w:t>απορροφήσιμο</w:t>
      </w:r>
      <w:proofErr w:type="spellEnd"/>
      <w:r w:rsidRPr="00163466">
        <w:rPr>
          <w:b/>
        </w:rPr>
        <w:t xml:space="preserve"> υλικό συνδυασμός </w:t>
      </w:r>
      <w:proofErr w:type="spellStart"/>
      <w:r w:rsidRPr="00163466">
        <w:rPr>
          <w:b/>
        </w:rPr>
        <w:t>πολυλακτίνης</w:t>
      </w:r>
      <w:proofErr w:type="spellEnd"/>
      <w:r w:rsidRPr="00163466">
        <w:rPr>
          <w:b/>
        </w:rPr>
        <w:t xml:space="preserve"> και </w:t>
      </w:r>
      <w:proofErr w:type="spellStart"/>
      <w:r w:rsidRPr="00163466">
        <w:rPr>
          <w:b/>
        </w:rPr>
        <w:t>πολυγλυκαρπόνης</w:t>
      </w:r>
      <w:proofErr w:type="spellEnd"/>
      <w:r>
        <w:rPr>
          <w:b/>
        </w:rPr>
        <w:t xml:space="preserve"> σε διαστάσεις 10</w:t>
      </w:r>
      <w:r>
        <w:rPr>
          <w:b/>
          <w:lang w:val="en-US"/>
        </w:rPr>
        <w:t>x</w:t>
      </w:r>
      <w:r w:rsidRPr="00163466">
        <w:rPr>
          <w:b/>
        </w:rPr>
        <w:t>20</w:t>
      </w:r>
      <w:r>
        <w:rPr>
          <w:b/>
          <w:lang w:val="en-US"/>
        </w:rPr>
        <w:t>cm</w:t>
      </w:r>
      <w:r w:rsidRPr="00163466">
        <w:rPr>
          <w:b/>
        </w:rPr>
        <w:t>, 15</w:t>
      </w:r>
      <w:r>
        <w:rPr>
          <w:b/>
          <w:lang w:val="en-US"/>
        </w:rPr>
        <w:t>x</w:t>
      </w:r>
      <w:r w:rsidRPr="00163466">
        <w:rPr>
          <w:b/>
        </w:rPr>
        <w:t>20</w:t>
      </w:r>
      <w:r>
        <w:rPr>
          <w:b/>
          <w:lang w:val="en-US"/>
        </w:rPr>
        <w:t>cm</w:t>
      </w:r>
      <w:r w:rsidRPr="00163466">
        <w:rPr>
          <w:b/>
        </w:rPr>
        <w:t>, 20</w:t>
      </w:r>
      <w:r>
        <w:rPr>
          <w:b/>
          <w:lang w:val="en-US"/>
        </w:rPr>
        <w:t>x</w:t>
      </w:r>
      <w:r w:rsidRPr="00163466">
        <w:rPr>
          <w:b/>
        </w:rPr>
        <w:t>25</w:t>
      </w:r>
      <w:r>
        <w:rPr>
          <w:b/>
          <w:lang w:val="en-US"/>
        </w:rPr>
        <w:t>cm</w:t>
      </w:r>
      <w:r w:rsidRPr="00163466">
        <w:rPr>
          <w:b/>
        </w:rPr>
        <w:t>, 20</w:t>
      </w:r>
      <w:r>
        <w:rPr>
          <w:b/>
          <w:lang w:val="en-US"/>
        </w:rPr>
        <w:t>x</w:t>
      </w:r>
      <w:r w:rsidRPr="00163466">
        <w:rPr>
          <w:b/>
        </w:rPr>
        <w:t>30</w:t>
      </w:r>
      <w:r>
        <w:rPr>
          <w:b/>
          <w:lang w:val="en-US"/>
        </w:rPr>
        <w:t>cm</w:t>
      </w:r>
      <w:r w:rsidRPr="00163466">
        <w:rPr>
          <w:b/>
        </w:rPr>
        <w:t xml:space="preserve"> 15</w:t>
      </w:r>
      <w:r>
        <w:rPr>
          <w:b/>
          <w:lang w:val="en-US"/>
        </w:rPr>
        <w:t>x</w:t>
      </w:r>
      <w:r w:rsidRPr="00163466">
        <w:rPr>
          <w:b/>
        </w:rPr>
        <w:t>15</w:t>
      </w:r>
      <w:r>
        <w:rPr>
          <w:b/>
          <w:lang w:val="en-US"/>
        </w:rPr>
        <w:t>cm</w:t>
      </w:r>
      <w:r>
        <w:rPr>
          <w:b/>
        </w:rPr>
        <w:t>, 10x15cm, 7.5x15cm</w:t>
      </w:r>
      <w:r w:rsidRPr="00163466">
        <w:rPr>
          <w:b/>
        </w:rPr>
        <w:t>, 25</w:t>
      </w:r>
      <w:r>
        <w:rPr>
          <w:b/>
          <w:lang w:val="en-US"/>
        </w:rPr>
        <w:t>x</w:t>
      </w:r>
      <w:r w:rsidRPr="00163466">
        <w:rPr>
          <w:b/>
        </w:rPr>
        <w:t>35.5</w:t>
      </w:r>
      <w:r>
        <w:rPr>
          <w:b/>
          <w:lang w:val="en-US"/>
        </w:rPr>
        <w:t>cm</w:t>
      </w:r>
      <w:bookmarkStart w:id="0" w:name="_GoBack"/>
      <w:bookmarkEnd w:id="0"/>
    </w:p>
    <w:p w:rsidR="009238FB" w:rsidRDefault="009238FB" w:rsidP="00E11C27">
      <w:pPr>
        <w:spacing w:after="0" w:line="240" w:lineRule="auto"/>
        <w:jc w:val="both"/>
      </w:pPr>
    </w:p>
    <w:p w:rsidR="00163466" w:rsidRPr="009238FB" w:rsidRDefault="00163466" w:rsidP="00E11C27">
      <w:pPr>
        <w:spacing w:after="0" w:line="240" w:lineRule="auto"/>
        <w:jc w:val="both"/>
      </w:pPr>
      <w:r>
        <w:t xml:space="preserve">Το προσφερόμενο πλέγμα θα πρέπει να είναι κατάλληλο για </w:t>
      </w:r>
      <w:proofErr w:type="spellStart"/>
      <w:r>
        <w:t>ενδοπεριτοναϊκή</w:t>
      </w:r>
      <w:proofErr w:type="spellEnd"/>
      <w:r>
        <w:t xml:space="preserve"> τοποθέτηση και για </w:t>
      </w:r>
      <w:proofErr w:type="spellStart"/>
      <w:r>
        <w:t>ομφαλοκήλες</w:t>
      </w:r>
      <w:proofErr w:type="spellEnd"/>
      <w:r>
        <w:t xml:space="preserve"> με καλή μνήμη και </w:t>
      </w:r>
      <w:proofErr w:type="spellStart"/>
      <w:r>
        <w:t>αυτοεκτπυσσόμενο</w:t>
      </w:r>
      <w:proofErr w:type="spellEnd"/>
      <w:r>
        <w:t xml:space="preserve"> κατάλληλο τόσο για ανοικτή χειρουργική όσο και για </w:t>
      </w:r>
      <w:proofErr w:type="spellStart"/>
      <w:r>
        <w:t>λαπαροσκοπική</w:t>
      </w:r>
      <w:proofErr w:type="spellEnd"/>
      <w:r>
        <w:t xml:space="preserve"> τοποθέτηση. Η μία πλευρά θα πρέπει να είναι </w:t>
      </w:r>
      <w:proofErr w:type="spellStart"/>
      <w:r>
        <w:t>κατασκευσμένη</w:t>
      </w:r>
      <w:proofErr w:type="spellEnd"/>
      <w:r>
        <w:t xml:space="preserve"> από μη </w:t>
      </w:r>
      <w:proofErr w:type="spellStart"/>
      <w:r>
        <w:t>απορροφήσιμο</w:t>
      </w:r>
      <w:proofErr w:type="spellEnd"/>
      <w:r>
        <w:t xml:space="preserve"> μονόκλωνο πολυπροπυλένιο ελαφρύ και αραιής πλέξης και η άλλη πλευρά θα πρέπει να είναι συνδυασμός </w:t>
      </w:r>
      <w:proofErr w:type="spellStart"/>
      <w:r>
        <w:t>πολυλακτίνης</w:t>
      </w:r>
      <w:proofErr w:type="spellEnd"/>
      <w:r>
        <w:t xml:space="preserve"> και </w:t>
      </w:r>
      <w:proofErr w:type="spellStart"/>
      <w:r>
        <w:t>πολυγλυκαπρόνης</w:t>
      </w:r>
      <w:proofErr w:type="spellEnd"/>
      <w:r>
        <w:t xml:space="preserve"> σε αναλογία 70-30 που να εγγυάται την αποφυγή μετεγχειρητικών συμφύσεων και την σταδιακή πλήρη απορρόφηση σε διάστημα εντός 180 ημερών.</w:t>
      </w:r>
    </w:p>
    <w:p w:rsidR="009238FB" w:rsidRPr="00010D49" w:rsidRDefault="009238FB" w:rsidP="00E11C27">
      <w:pPr>
        <w:spacing w:after="0" w:line="240" w:lineRule="auto"/>
        <w:jc w:val="both"/>
        <w:rPr>
          <w:vertAlign w:val="superscript"/>
        </w:rPr>
      </w:pPr>
    </w:p>
    <w:p w:rsidR="00E11C27" w:rsidRPr="002B5615" w:rsidRDefault="00E11C27" w:rsidP="00E11C27">
      <w:pPr>
        <w:spacing w:after="0" w:line="240" w:lineRule="auto"/>
        <w:jc w:val="both"/>
      </w:pPr>
    </w:p>
    <w:p w:rsidR="00E11C27" w:rsidRDefault="00E11C27" w:rsidP="00E11C27">
      <w:pPr>
        <w:spacing w:line="240" w:lineRule="auto"/>
        <w:contextualSpacing/>
        <w:jc w:val="both"/>
        <w:rPr>
          <w:rFonts w:cs="Arial"/>
          <w:sz w:val="24"/>
          <w:szCs w:val="24"/>
        </w:rPr>
      </w:pPr>
    </w:p>
    <w:p w:rsidR="00172405" w:rsidRPr="00172405" w:rsidRDefault="00172405" w:rsidP="00172405">
      <w:pPr>
        <w:jc w:val="both"/>
        <w:rPr>
          <w:b/>
        </w:rPr>
      </w:pPr>
    </w:p>
    <w:p w:rsidR="00172405" w:rsidRPr="00172405" w:rsidRDefault="00172405" w:rsidP="009F4AB5">
      <w:pPr>
        <w:rPr>
          <w:b/>
        </w:rPr>
      </w:pPr>
    </w:p>
    <w:sectPr w:rsidR="00172405" w:rsidRPr="00172405">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Arial">
    <w:panose1 w:val="020B0604020202020204"/>
    <w:charset w:val="A1"/>
    <w:family w:val="swiss"/>
    <w:pitch w:val="variable"/>
    <w:sig w:usb0="E0002AFF" w:usb1="C0007843" w:usb2="00000009" w:usb3="00000000" w:csb0="000001FF" w:csb1="00000000"/>
  </w:font>
  <w:font w:name="Calibri Light">
    <w:panose1 w:val="020F0302020204030204"/>
    <w:charset w:val="A1"/>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FA4"/>
    <w:rsid w:val="00163466"/>
    <w:rsid w:val="00172405"/>
    <w:rsid w:val="00427A4B"/>
    <w:rsid w:val="007C2FA4"/>
    <w:rsid w:val="00840A80"/>
    <w:rsid w:val="009063ED"/>
    <w:rsid w:val="009238FB"/>
    <w:rsid w:val="009C0A66"/>
    <w:rsid w:val="009F4AB5"/>
    <w:rsid w:val="00E11C27"/>
    <w:rsid w:val="00EC363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82661"/>
  <w15:chartTrackingRefBased/>
  <w15:docId w15:val="{693602BB-35F2-46F9-8DE3-EB782E7E2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7C2FA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4</Pages>
  <Words>1782</Words>
  <Characters>9624</Characters>
  <Application>Microsoft Office Word</Application>
  <DocSecurity>0</DocSecurity>
  <Lines>80</Lines>
  <Paragraphs>22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11384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Apostolou</dc:creator>
  <cp:keywords/>
  <dc:description/>
  <cp:lastModifiedBy>George Apostolou</cp:lastModifiedBy>
  <cp:revision>3</cp:revision>
  <dcterms:created xsi:type="dcterms:W3CDTF">2016-10-13T17:07:00Z</dcterms:created>
  <dcterms:modified xsi:type="dcterms:W3CDTF">2016-10-13T17:23:00Z</dcterms:modified>
</cp:coreProperties>
</file>